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53" w:rsidRPr="00880670" w:rsidRDefault="006F0653" w:rsidP="006F0653">
      <w:pPr>
        <w:rPr>
          <w:rFonts w:ascii="Calibri" w:hAnsi="Calibri"/>
          <w:szCs w:val="24"/>
        </w:rPr>
      </w:pPr>
    </w:p>
    <w:tbl>
      <w:tblPr>
        <w:tblpPr w:leftFromText="180" w:rightFromText="180" w:vertAnchor="page" w:horzAnchor="margin" w:tblpY="2478"/>
        <w:tblW w:w="10043"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808080"/>
        <w:tblLayout w:type="fixed"/>
        <w:tblCellMar>
          <w:left w:w="120" w:type="dxa"/>
          <w:right w:w="120" w:type="dxa"/>
        </w:tblCellMar>
        <w:tblLook w:val="0000" w:firstRow="0" w:lastRow="0" w:firstColumn="0" w:lastColumn="0" w:noHBand="0" w:noVBand="0"/>
      </w:tblPr>
      <w:tblGrid>
        <w:gridCol w:w="10043"/>
      </w:tblGrid>
      <w:tr w:rsidR="006F0653" w:rsidRPr="006F0653" w:rsidTr="006E05B0">
        <w:trPr>
          <w:trHeight w:hRule="exact" w:val="758"/>
        </w:trPr>
        <w:tc>
          <w:tcPr>
            <w:tcW w:w="10043" w:type="dxa"/>
            <w:shd w:val="clear" w:color="auto" w:fill="808080"/>
            <w:vAlign w:val="center"/>
          </w:tcPr>
          <w:p w:rsidR="006F0653" w:rsidRPr="00880670" w:rsidRDefault="00F8096D" w:rsidP="00591E1A">
            <w:pPr>
              <w:spacing w:after="58"/>
              <w:ind w:hanging="142"/>
              <w:jc w:val="center"/>
              <w:rPr>
                <w:rFonts w:ascii="Calibri" w:hAnsi="Calibri"/>
                <w:color w:val="000000"/>
                <w:sz w:val="40"/>
                <w:szCs w:val="40"/>
              </w:rPr>
            </w:pPr>
            <w:r w:rsidRPr="00880670">
              <w:rPr>
                <w:rFonts w:ascii="Calibri" w:hAnsi="Calibri"/>
                <w:b/>
                <w:color w:val="FFFFFF"/>
                <w:sz w:val="40"/>
                <w:szCs w:val="40"/>
              </w:rPr>
              <w:t xml:space="preserve">1. </w:t>
            </w:r>
            <w:r w:rsidR="006F0653" w:rsidRPr="00880670">
              <w:rPr>
                <w:rFonts w:ascii="Calibri" w:hAnsi="Calibri"/>
                <w:b/>
                <w:color w:val="FFFFFF"/>
                <w:sz w:val="40"/>
                <w:szCs w:val="40"/>
              </w:rPr>
              <w:t>JOB DESCRIPTION</w:t>
            </w:r>
          </w:p>
        </w:tc>
      </w:tr>
    </w:tbl>
    <w:p w:rsidR="001A485F" w:rsidRPr="001A485F" w:rsidRDefault="001A485F" w:rsidP="001A485F">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804"/>
      </w:tblGrid>
      <w:tr w:rsidR="00FC1301" w:rsidTr="00715C4A">
        <w:tc>
          <w:tcPr>
            <w:tcW w:w="10031" w:type="dxa"/>
            <w:gridSpan w:val="3"/>
            <w:tcBorders>
              <w:bottom w:val="single" w:sz="4" w:space="0" w:color="auto"/>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IDENTIFICATION OF JOB</w:t>
            </w:r>
          </w:p>
          <w:p w:rsidR="00FC1301" w:rsidRPr="00880670" w:rsidRDefault="00FC1301" w:rsidP="00880670">
            <w:pPr>
              <w:jc w:val="both"/>
              <w:rPr>
                <w:rFonts w:ascii="Calibri" w:hAnsi="Calibri"/>
                <w:b/>
                <w:color w:val="000000"/>
                <w:szCs w:val="24"/>
              </w:rPr>
            </w:pPr>
          </w:p>
        </w:tc>
      </w:tr>
      <w:tr w:rsidR="00FC1301" w:rsidTr="00715C4A">
        <w:tc>
          <w:tcPr>
            <w:tcW w:w="10031" w:type="dxa"/>
            <w:gridSpan w:val="3"/>
            <w:tcBorders>
              <w:top w:val="single" w:sz="4" w:space="0" w:color="auto"/>
              <w:left w:val="nil"/>
              <w:bottom w:val="nil"/>
              <w:right w:val="nil"/>
            </w:tcBorders>
            <w:shd w:val="clear" w:color="auto" w:fill="auto"/>
          </w:tcPr>
          <w:p w:rsidR="00F06EE0" w:rsidRPr="00880670" w:rsidRDefault="00F06EE0" w:rsidP="00880670">
            <w:pPr>
              <w:jc w:val="both"/>
              <w:rPr>
                <w:rFonts w:ascii="Calibri" w:hAnsi="Calibri"/>
                <w:b/>
                <w:color w:val="000000"/>
                <w:sz w:val="28"/>
                <w:szCs w:val="28"/>
              </w:rPr>
            </w:pPr>
          </w:p>
        </w:tc>
      </w:tr>
      <w:tr w:rsidR="00FC1301" w:rsidTr="00715C4A">
        <w:trPr>
          <w:trHeight w:val="702"/>
        </w:trPr>
        <w:tc>
          <w:tcPr>
            <w:tcW w:w="2093"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Job Title</w:t>
            </w:r>
          </w:p>
          <w:p w:rsidR="00FC1301" w:rsidRPr="00880670" w:rsidRDefault="00FC1301"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Cs w:val="24"/>
              </w:rPr>
            </w:pPr>
            <w:r w:rsidRPr="00880670">
              <w:rPr>
                <w:rFonts w:ascii="Calibri" w:hAnsi="Calibri"/>
                <w:b/>
                <w:color w:val="000000"/>
                <w:szCs w:val="24"/>
              </w:rPr>
              <w:t>:</w:t>
            </w:r>
          </w:p>
        </w:tc>
        <w:tc>
          <w:tcPr>
            <w:tcW w:w="6804" w:type="dxa"/>
            <w:tcBorders>
              <w:top w:val="nil"/>
              <w:left w:val="nil"/>
              <w:bottom w:val="nil"/>
              <w:right w:val="nil"/>
            </w:tcBorders>
            <w:shd w:val="clear" w:color="auto" w:fill="auto"/>
          </w:tcPr>
          <w:p w:rsidR="00A14B31" w:rsidRPr="00715C4A" w:rsidRDefault="00B56486"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Head of</w:t>
            </w:r>
            <w:r w:rsidR="00FF75E5">
              <w:rPr>
                <w:rFonts w:ascii="Calibri" w:hAnsi="Calibri"/>
                <w:color w:val="000000"/>
                <w:sz w:val="22"/>
                <w:szCs w:val="22"/>
              </w:rPr>
              <w:t xml:space="preserve"> Nature Recovery (South)</w:t>
            </w:r>
          </w:p>
          <w:p w:rsidR="00FC1301" w:rsidRPr="00715C4A" w:rsidRDefault="00FC1301" w:rsidP="00715C4A">
            <w:pPr>
              <w:pStyle w:val="ListParagraph"/>
              <w:jc w:val="both"/>
              <w:rPr>
                <w:rFonts w:ascii="Calibri" w:hAnsi="Calibri"/>
                <w:color w:val="000000"/>
                <w:sz w:val="22"/>
                <w:szCs w:val="22"/>
              </w:rPr>
            </w:pPr>
          </w:p>
        </w:tc>
      </w:tr>
      <w:tr w:rsidR="00FC1301" w:rsidTr="00715C4A">
        <w:tc>
          <w:tcPr>
            <w:tcW w:w="2093"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Working Base</w:t>
            </w:r>
          </w:p>
          <w:p w:rsidR="00FC1301" w:rsidRPr="00880670" w:rsidRDefault="00FC1301"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Cs w:val="24"/>
              </w:rPr>
            </w:pPr>
            <w:r w:rsidRPr="00880670">
              <w:rPr>
                <w:rFonts w:ascii="Calibri" w:hAnsi="Calibri"/>
                <w:b/>
                <w:color w:val="000000"/>
                <w:szCs w:val="24"/>
              </w:rPr>
              <w:t>:</w:t>
            </w:r>
          </w:p>
        </w:tc>
        <w:tc>
          <w:tcPr>
            <w:tcW w:w="6804" w:type="dxa"/>
            <w:tcBorders>
              <w:top w:val="nil"/>
              <w:left w:val="nil"/>
              <w:bottom w:val="nil"/>
              <w:right w:val="nil"/>
            </w:tcBorders>
            <w:shd w:val="clear" w:color="auto" w:fill="auto"/>
          </w:tcPr>
          <w:p w:rsidR="00FC1301" w:rsidRDefault="00FE5183"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The</w:t>
            </w:r>
            <w:r w:rsidR="00CC1525">
              <w:rPr>
                <w:rFonts w:ascii="Calibri" w:hAnsi="Calibri"/>
                <w:color w:val="000000"/>
                <w:sz w:val="22"/>
                <w:szCs w:val="22"/>
              </w:rPr>
              <w:t xml:space="preserve"> Old Ragged School</w:t>
            </w:r>
            <w:r w:rsidR="00C3488F">
              <w:rPr>
                <w:rFonts w:ascii="Calibri" w:hAnsi="Calibri"/>
                <w:color w:val="000000"/>
                <w:sz w:val="22"/>
                <w:szCs w:val="22"/>
              </w:rPr>
              <w:t xml:space="preserve">, Nottingham </w:t>
            </w:r>
            <w:r w:rsidR="00EF0DBE">
              <w:rPr>
                <w:rFonts w:ascii="Calibri" w:hAnsi="Calibri"/>
                <w:color w:val="000000"/>
                <w:sz w:val="22"/>
                <w:szCs w:val="22"/>
              </w:rPr>
              <w:t>(South)</w:t>
            </w:r>
          </w:p>
          <w:p w:rsidR="00AE146A" w:rsidRPr="00AE146A" w:rsidRDefault="00AE146A" w:rsidP="00EF0DBE">
            <w:pPr>
              <w:pStyle w:val="ListParagraph"/>
              <w:jc w:val="both"/>
              <w:rPr>
                <w:rFonts w:ascii="Calibri" w:hAnsi="Calibri"/>
                <w:color w:val="000000"/>
                <w:sz w:val="22"/>
                <w:szCs w:val="22"/>
              </w:rPr>
            </w:pPr>
          </w:p>
        </w:tc>
      </w:tr>
      <w:tr w:rsidR="00FC1301" w:rsidTr="00715C4A">
        <w:tc>
          <w:tcPr>
            <w:tcW w:w="2093"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Responsible to</w:t>
            </w:r>
          </w:p>
          <w:p w:rsidR="00FC1301" w:rsidRPr="00880670" w:rsidRDefault="00FC1301"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Cs w:val="24"/>
              </w:rPr>
            </w:pPr>
            <w:r w:rsidRPr="00880670">
              <w:rPr>
                <w:rFonts w:ascii="Calibri" w:hAnsi="Calibri"/>
                <w:b/>
                <w:color w:val="000000"/>
                <w:szCs w:val="24"/>
              </w:rPr>
              <w:t>:</w:t>
            </w:r>
          </w:p>
        </w:tc>
        <w:tc>
          <w:tcPr>
            <w:tcW w:w="6804" w:type="dxa"/>
            <w:tcBorders>
              <w:top w:val="nil"/>
              <w:left w:val="nil"/>
              <w:bottom w:val="nil"/>
              <w:right w:val="nil"/>
            </w:tcBorders>
            <w:shd w:val="clear" w:color="auto" w:fill="auto"/>
          </w:tcPr>
          <w:p w:rsidR="00A14B31" w:rsidRPr="00880670" w:rsidRDefault="00B56486"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CEO</w:t>
            </w:r>
          </w:p>
          <w:p w:rsidR="00FC1301" w:rsidRPr="00880670" w:rsidRDefault="00FC1301" w:rsidP="00715C4A">
            <w:pPr>
              <w:pStyle w:val="ListParagraph"/>
              <w:jc w:val="both"/>
              <w:rPr>
                <w:rFonts w:ascii="Calibri" w:hAnsi="Calibri"/>
                <w:color w:val="000000"/>
                <w:sz w:val="22"/>
                <w:szCs w:val="22"/>
              </w:rPr>
            </w:pPr>
          </w:p>
        </w:tc>
      </w:tr>
      <w:tr w:rsidR="00FC1301" w:rsidTr="00715C4A">
        <w:tc>
          <w:tcPr>
            <w:tcW w:w="2093"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Responsible for</w:t>
            </w:r>
          </w:p>
          <w:p w:rsidR="00FC1301" w:rsidRDefault="00FC1301" w:rsidP="00880670">
            <w:pPr>
              <w:jc w:val="both"/>
              <w:rPr>
                <w:rFonts w:ascii="Calibri" w:hAnsi="Calibri"/>
                <w:b/>
                <w:color w:val="000000"/>
                <w:sz w:val="28"/>
                <w:szCs w:val="28"/>
              </w:rPr>
            </w:pPr>
          </w:p>
          <w:p w:rsidR="00C3488F" w:rsidRPr="00880670" w:rsidRDefault="00C3488F"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FC1301" w:rsidRDefault="00FC1301" w:rsidP="00880670">
            <w:pPr>
              <w:jc w:val="both"/>
              <w:rPr>
                <w:rFonts w:ascii="Calibri" w:hAnsi="Calibri"/>
                <w:b/>
                <w:color w:val="000000"/>
                <w:szCs w:val="24"/>
              </w:rPr>
            </w:pPr>
            <w:r w:rsidRPr="00880670">
              <w:rPr>
                <w:rFonts w:ascii="Calibri" w:hAnsi="Calibri"/>
                <w:b/>
                <w:color w:val="000000"/>
                <w:szCs w:val="24"/>
              </w:rPr>
              <w:t>:</w:t>
            </w:r>
          </w:p>
          <w:p w:rsidR="00C3488F" w:rsidRDefault="00C3488F" w:rsidP="00880670">
            <w:pPr>
              <w:jc w:val="both"/>
              <w:rPr>
                <w:rFonts w:ascii="Calibri" w:hAnsi="Calibri"/>
                <w:b/>
                <w:color w:val="000000"/>
                <w:szCs w:val="24"/>
              </w:rPr>
            </w:pPr>
          </w:p>
          <w:p w:rsidR="00C3488F" w:rsidRDefault="00C3488F" w:rsidP="00C3488F">
            <w:pPr>
              <w:rPr>
                <w:rFonts w:ascii="Calibri" w:hAnsi="Calibri"/>
                <w:b/>
                <w:color w:val="000000"/>
                <w:szCs w:val="24"/>
              </w:rPr>
            </w:pPr>
          </w:p>
          <w:p w:rsidR="00C3488F" w:rsidRPr="00880670" w:rsidRDefault="00C3488F" w:rsidP="00C3488F">
            <w:pPr>
              <w:rPr>
                <w:rFonts w:ascii="Calibri" w:hAnsi="Calibri"/>
                <w:b/>
                <w:color w:val="000000"/>
                <w:szCs w:val="24"/>
              </w:rPr>
            </w:pPr>
          </w:p>
        </w:tc>
        <w:tc>
          <w:tcPr>
            <w:tcW w:w="6804" w:type="dxa"/>
            <w:tcBorders>
              <w:top w:val="nil"/>
              <w:left w:val="nil"/>
              <w:bottom w:val="nil"/>
              <w:right w:val="nil"/>
            </w:tcBorders>
            <w:shd w:val="clear" w:color="auto" w:fill="auto"/>
          </w:tcPr>
          <w:p w:rsidR="00FC1301" w:rsidRDefault="00B56486"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Estate Management Team</w:t>
            </w:r>
            <w:r w:rsidR="00887C9B">
              <w:rPr>
                <w:rFonts w:ascii="Calibri" w:hAnsi="Calibri"/>
                <w:color w:val="000000"/>
                <w:sz w:val="22"/>
                <w:szCs w:val="22"/>
              </w:rPr>
              <w:t xml:space="preserve"> (North/South)</w:t>
            </w:r>
          </w:p>
          <w:p w:rsidR="00B56486" w:rsidRDefault="00B56486"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Conservation Team</w:t>
            </w:r>
            <w:r w:rsidR="00887C9B">
              <w:rPr>
                <w:rFonts w:ascii="Calibri" w:hAnsi="Calibri"/>
                <w:color w:val="000000"/>
                <w:sz w:val="22"/>
                <w:szCs w:val="22"/>
              </w:rPr>
              <w:t xml:space="preserve"> (North/South)</w:t>
            </w:r>
          </w:p>
          <w:p w:rsidR="00C3488F" w:rsidRDefault="00403246" w:rsidP="00403246">
            <w:pPr>
              <w:pStyle w:val="ListParagraph"/>
              <w:numPr>
                <w:ilvl w:val="0"/>
                <w:numId w:val="29"/>
              </w:numPr>
              <w:jc w:val="both"/>
              <w:rPr>
                <w:rFonts w:ascii="Calibri" w:hAnsi="Calibri"/>
                <w:color w:val="000000"/>
                <w:sz w:val="22"/>
                <w:szCs w:val="22"/>
              </w:rPr>
            </w:pPr>
            <w:r>
              <w:rPr>
                <w:rFonts w:ascii="Calibri" w:hAnsi="Calibri"/>
                <w:color w:val="000000"/>
                <w:sz w:val="22"/>
                <w:szCs w:val="22"/>
              </w:rPr>
              <w:t>Project staff</w:t>
            </w:r>
          </w:p>
          <w:p w:rsidR="00B90C8D" w:rsidRDefault="00B90C8D" w:rsidP="00403246">
            <w:pPr>
              <w:pStyle w:val="ListParagraph"/>
              <w:numPr>
                <w:ilvl w:val="0"/>
                <w:numId w:val="29"/>
              </w:numPr>
              <w:jc w:val="both"/>
              <w:rPr>
                <w:rFonts w:ascii="Calibri" w:hAnsi="Calibri"/>
                <w:color w:val="000000"/>
                <w:sz w:val="22"/>
                <w:szCs w:val="22"/>
              </w:rPr>
            </w:pPr>
            <w:r>
              <w:rPr>
                <w:rFonts w:ascii="Calibri" w:hAnsi="Calibri"/>
                <w:color w:val="000000"/>
                <w:sz w:val="22"/>
                <w:szCs w:val="22"/>
              </w:rPr>
              <w:t>Volunteers</w:t>
            </w:r>
          </w:p>
          <w:p w:rsidR="00B90C8D" w:rsidRPr="0005086F" w:rsidRDefault="00B90C8D" w:rsidP="00B90C8D">
            <w:pPr>
              <w:pStyle w:val="ListParagraph"/>
              <w:jc w:val="both"/>
              <w:rPr>
                <w:rFonts w:ascii="Calibri" w:hAnsi="Calibri"/>
                <w:color w:val="000000"/>
                <w:sz w:val="22"/>
                <w:szCs w:val="22"/>
              </w:rPr>
            </w:pPr>
          </w:p>
        </w:tc>
      </w:tr>
      <w:tr w:rsidR="00FC1301" w:rsidTr="00715C4A">
        <w:tc>
          <w:tcPr>
            <w:tcW w:w="2093"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 w:val="28"/>
                <w:szCs w:val="28"/>
              </w:rPr>
            </w:pPr>
            <w:r w:rsidRPr="00880670">
              <w:rPr>
                <w:rFonts w:ascii="Calibri" w:hAnsi="Calibri"/>
                <w:b/>
                <w:color w:val="000000"/>
                <w:sz w:val="28"/>
                <w:szCs w:val="28"/>
              </w:rPr>
              <w:t>Overall Purpose of Job</w:t>
            </w:r>
          </w:p>
        </w:tc>
        <w:tc>
          <w:tcPr>
            <w:tcW w:w="1134"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Cs w:val="24"/>
              </w:rPr>
            </w:pPr>
            <w:r w:rsidRPr="00880670">
              <w:rPr>
                <w:rFonts w:ascii="Calibri" w:hAnsi="Calibri"/>
                <w:b/>
                <w:color w:val="000000"/>
                <w:szCs w:val="24"/>
              </w:rPr>
              <w:t>:</w:t>
            </w:r>
          </w:p>
        </w:tc>
        <w:tc>
          <w:tcPr>
            <w:tcW w:w="6804" w:type="dxa"/>
            <w:tcBorders>
              <w:top w:val="nil"/>
              <w:left w:val="nil"/>
              <w:bottom w:val="nil"/>
              <w:right w:val="nil"/>
            </w:tcBorders>
            <w:shd w:val="clear" w:color="auto" w:fill="auto"/>
          </w:tcPr>
          <w:p w:rsidR="00CB71E7" w:rsidRDefault="00452352" w:rsidP="00715C4A">
            <w:pPr>
              <w:pStyle w:val="ListParagraph"/>
              <w:numPr>
                <w:ilvl w:val="0"/>
                <w:numId w:val="29"/>
              </w:numPr>
              <w:jc w:val="both"/>
              <w:rPr>
                <w:rFonts w:ascii="Calibri" w:hAnsi="Calibri"/>
                <w:color w:val="000000"/>
                <w:sz w:val="22"/>
                <w:szCs w:val="22"/>
              </w:rPr>
            </w:pPr>
            <w:r>
              <w:rPr>
                <w:rFonts w:ascii="Calibri" w:hAnsi="Calibri"/>
                <w:color w:val="000000"/>
                <w:sz w:val="22"/>
                <w:szCs w:val="22"/>
              </w:rPr>
              <w:t>To deliver against NWT’s long terms goals for a thriving and highly valued natural environment in Nottinghamshire</w:t>
            </w:r>
          </w:p>
          <w:p w:rsidR="00FC1301" w:rsidRPr="00CB71E7" w:rsidRDefault="00FC1301" w:rsidP="00715C4A">
            <w:pPr>
              <w:pStyle w:val="ListParagraph"/>
              <w:jc w:val="both"/>
              <w:rPr>
                <w:rFonts w:ascii="Calibri" w:hAnsi="Calibri"/>
                <w:color w:val="000000"/>
                <w:sz w:val="22"/>
                <w:szCs w:val="22"/>
              </w:rPr>
            </w:pPr>
          </w:p>
        </w:tc>
      </w:tr>
      <w:tr w:rsidR="00FC1301" w:rsidTr="00715C4A">
        <w:trPr>
          <w:trHeight w:val="80"/>
        </w:trPr>
        <w:tc>
          <w:tcPr>
            <w:tcW w:w="2093" w:type="dxa"/>
            <w:tcBorders>
              <w:top w:val="nil"/>
              <w:left w:val="nil"/>
              <w:bottom w:val="nil"/>
              <w:right w:val="nil"/>
            </w:tcBorders>
            <w:shd w:val="clear" w:color="auto" w:fill="auto"/>
          </w:tcPr>
          <w:p w:rsidR="00546B45" w:rsidRDefault="00546B45" w:rsidP="00880670">
            <w:pPr>
              <w:jc w:val="both"/>
              <w:rPr>
                <w:rFonts w:ascii="Calibri" w:hAnsi="Calibri"/>
                <w:b/>
                <w:color w:val="000000"/>
                <w:sz w:val="28"/>
                <w:szCs w:val="28"/>
              </w:rPr>
            </w:pPr>
            <w:r>
              <w:rPr>
                <w:rFonts w:ascii="Calibri" w:hAnsi="Calibri"/>
                <w:b/>
                <w:color w:val="000000"/>
                <w:sz w:val="28"/>
                <w:szCs w:val="28"/>
              </w:rPr>
              <w:t>Main Responsibilities</w:t>
            </w:r>
          </w:p>
          <w:p w:rsidR="00546B45" w:rsidRPr="00880670" w:rsidRDefault="00546B45"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FC1301" w:rsidRPr="00880670" w:rsidRDefault="00FC1301" w:rsidP="00880670">
            <w:pPr>
              <w:jc w:val="both"/>
              <w:rPr>
                <w:rFonts w:ascii="Calibri" w:hAnsi="Calibri"/>
                <w:b/>
                <w:color w:val="000000"/>
                <w:szCs w:val="24"/>
              </w:rPr>
            </w:pPr>
          </w:p>
        </w:tc>
        <w:tc>
          <w:tcPr>
            <w:tcW w:w="6804" w:type="dxa"/>
            <w:tcBorders>
              <w:top w:val="nil"/>
              <w:left w:val="nil"/>
              <w:bottom w:val="nil"/>
              <w:right w:val="nil"/>
            </w:tcBorders>
            <w:shd w:val="clear" w:color="auto" w:fill="auto"/>
          </w:tcPr>
          <w:p w:rsidR="001E25C2" w:rsidRDefault="00452352" w:rsidP="001E25C2">
            <w:pPr>
              <w:pStyle w:val="ListParagraph"/>
              <w:numPr>
                <w:ilvl w:val="0"/>
                <w:numId w:val="29"/>
              </w:numPr>
              <w:jc w:val="both"/>
              <w:rPr>
                <w:rFonts w:ascii="Calibri" w:hAnsi="Calibri"/>
                <w:color w:val="000000"/>
                <w:sz w:val="22"/>
                <w:szCs w:val="22"/>
              </w:rPr>
            </w:pPr>
            <w:r>
              <w:rPr>
                <w:rFonts w:ascii="Calibri" w:hAnsi="Calibri"/>
                <w:color w:val="000000"/>
                <w:sz w:val="22"/>
                <w:szCs w:val="22"/>
              </w:rPr>
              <w:t>Lead, manage and support a multidisciplinary team of staff and to be accountable for the delivery of the strategic objectives of the Trust</w:t>
            </w:r>
            <w:r w:rsidR="00887C9B">
              <w:rPr>
                <w:rFonts w:ascii="Calibri" w:hAnsi="Calibri"/>
                <w:color w:val="000000"/>
                <w:sz w:val="22"/>
                <w:szCs w:val="22"/>
              </w:rPr>
              <w:t xml:space="preserve"> relating to nature’s recovery</w:t>
            </w:r>
            <w:r>
              <w:rPr>
                <w:rFonts w:ascii="Calibri" w:hAnsi="Calibri"/>
                <w:color w:val="000000"/>
                <w:sz w:val="22"/>
                <w:szCs w:val="22"/>
              </w:rPr>
              <w:t xml:space="preserve">. </w:t>
            </w:r>
          </w:p>
          <w:p w:rsidR="001E25C2" w:rsidRDefault="00452352" w:rsidP="001E25C2">
            <w:pPr>
              <w:pStyle w:val="ListParagraph"/>
              <w:numPr>
                <w:ilvl w:val="0"/>
                <w:numId w:val="29"/>
              </w:numPr>
              <w:jc w:val="both"/>
              <w:rPr>
                <w:rFonts w:ascii="Calibri" w:hAnsi="Calibri"/>
                <w:color w:val="000000"/>
                <w:sz w:val="22"/>
                <w:szCs w:val="22"/>
              </w:rPr>
            </w:pPr>
            <w:r>
              <w:rPr>
                <w:rFonts w:ascii="Calibri" w:hAnsi="Calibri"/>
                <w:color w:val="000000"/>
                <w:sz w:val="22"/>
                <w:szCs w:val="22"/>
              </w:rPr>
              <w:t xml:space="preserve">To maximise impact at a landscape scale, through the management and coordination of the different skillsets and disciplines within the department. </w:t>
            </w:r>
          </w:p>
          <w:p w:rsidR="001E25C2" w:rsidRDefault="00452352" w:rsidP="001E25C2">
            <w:pPr>
              <w:pStyle w:val="ListParagraph"/>
              <w:numPr>
                <w:ilvl w:val="0"/>
                <w:numId w:val="29"/>
              </w:numPr>
              <w:jc w:val="both"/>
              <w:rPr>
                <w:rFonts w:ascii="Calibri" w:hAnsi="Calibri"/>
                <w:color w:val="000000"/>
                <w:sz w:val="22"/>
                <w:szCs w:val="22"/>
              </w:rPr>
            </w:pPr>
            <w:r>
              <w:rPr>
                <w:rFonts w:ascii="Calibri" w:hAnsi="Calibri"/>
                <w:color w:val="000000"/>
                <w:sz w:val="22"/>
                <w:szCs w:val="22"/>
              </w:rPr>
              <w:t xml:space="preserve">To be responsible for a </w:t>
            </w:r>
            <w:r w:rsidR="00886D70">
              <w:rPr>
                <w:rFonts w:ascii="Calibri" w:hAnsi="Calibri"/>
                <w:color w:val="000000"/>
                <w:sz w:val="22"/>
                <w:szCs w:val="22"/>
              </w:rPr>
              <w:t xml:space="preserve">departmental </w:t>
            </w:r>
            <w:r>
              <w:rPr>
                <w:rFonts w:ascii="Calibri" w:hAnsi="Calibri"/>
                <w:color w:val="000000"/>
                <w:sz w:val="22"/>
                <w:szCs w:val="22"/>
              </w:rPr>
              <w:t xml:space="preserve">budget and to secure and manage key partnerships and landscape scale initiatives. </w:t>
            </w:r>
          </w:p>
          <w:p w:rsidR="003F58FF" w:rsidRPr="000C32C1" w:rsidRDefault="00452352" w:rsidP="00824CD9">
            <w:pPr>
              <w:pStyle w:val="ListParagraph"/>
              <w:numPr>
                <w:ilvl w:val="0"/>
                <w:numId w:val="29"/>
              </w:numPr>
              <w:jc w:val="both"/>
              <w:rPr>
                <w:rFonts w:ascii="Calibri" w:hAnsi="Calibri"/>
                <w:color w:val="000000"/>
                <w:sz w:val="22"/>
                <w:szCs w:val="22"/>
              </w:rPr>
            </w:pPr>
            <w:r>
              <w:rPr>
                <w:rFonts w:ascii="Calibri" w:hAnsi="Calibri"/>
                <w:color w:val="000000"/>
                <w:sz w:val="22"/>
                <w:szCs w:val="22"/>
              </w:rPr>
              <w:t xml:space="preserve">To be a high-level, </w:t>
            </w:r>
            <w:r w:rsidR="00F67061">
              <w:rPr>
                <w:rFonts w:ascii="Calibri" w:hAnsi="Calibri"/>
                <w:color w:val="000000"/>
                <w:sz w:val="22"/>
                <w:szCs w:val="22"/>
              </w:rPr>
              <w:t xml:space="preserve">internal and </w:t>
            </w:r>
            <w:r>
              <w:rPr>
                <w:rFonts w:ascii="Calibri" w:hAnsi="Calibri"/>
                <w:color w:val="000000"/>
                <w:sz w:val="22"/>
                <w:szCs w:val="22"/>
              </w:rPr>
              <w:t>external, champion of the Trusts’ vision for nature’s recovery across different key sectors</w:t>
            </w:r>
          </w:p>
        </w:tc>
      </w:tr>
      <w:tr w:rsidR="005D1564" w:rsidTr="00715C4A">
        <w:trPr>
          <w:trHeight w:val="80"/>
        </w:trPr>
        <w:tc>
          <w:tcPr>
            <w:tcW w:w="2093" w:type="dxa"/>
            <w:tcBorders>
              <w:top w:val="nil"/>
              <w:left w:val="nil"/>
              <w:bottom w:val="nil"/>
              <w:right w:val="nil"/>
            </w:tcBorders>
            <w:shd w:val="clear" w:color="auto" w:fill="auto"/>
          </w:tcPr>
          <w:p w:rsidR="005D1564" w:rsidRDefault="005D1564" w:rsidP="00880670">
            <w:pPr>
              <w:jc w:val="both"/>
              <w:rPr>
                <w:rFonts w:ascii="Calibri" w:hAnsi="Calibri"/>
                <w:b/>
                <w:color w:val="000000"/>
                <w:sz w:val="28"/>
                <w:szCs w:val="28"/>
              </w:rPr>
            </w:pPr>
          </w:p>
        </w:tc>
        <w:tc>
          <w:tcPr>
            <w:tcW w:w="1134" w:type="dxa"/>
            <w:tcBorders>
              <w:top w:val="nil"/>
              <w:left w:val="nil"/>
              <w:bottom w:val="nil"/>
              <w:right w:val="nil"/>
            </w:tcBorders>
            <w:shd w:val="clear" w:color="auto" w:fill="auto"/>
          </w:tcPr>
          <w:p w:rsidR="005D1564" w:rsidRPr="00880670" w:rsidRDefault="005D1564" w:rsidP="00880670">
            <w:pPr>
              <w:jc w:val="both"/>
              <w:rPr>
                <w:rFonts w:ascii="Calibri" w:hAnsi="Calibri"/>
                <w:b/>
                <w:color w:val="000000"/>
                <w:szCs w:val="24"/>
              </w:rPr>
            </w:pPr>
          </w:p>
        </w:tc>
        <w:tc>
          <w:tcPr>
            <w:tcW w:w="6804" w:type="dxa"/>
            <w:tcBorders>
              <w:top w:val="nil"/>
              <w:left w:val="nil"/>
              <w:bottom w:val="nil"/>
              <w:right w:val="nil"/>
            </w:tcBorders>
            <w:shd w:val="clear" w:color="auto" w:fill="auto"/>
          </w:tcPr>
          <w:p w:rsidR="005D1564" w:rsidRDefault="005D1564" w:rsidP="005D1564">
            <w:pPr>
              <w:pStyle w:val="ListParagraph"/>
              <w:jc w:val="both"/>
              <w:rPr>
                <w:rFonts w:ascii="Calibri" w:hAnsi="Calibri"/>
                <w:color w:val="000000"/>
                <w:sz w:val="22"/>
                <w:szCs w:val="22"/>
              </w:rPr>
            </w:pPr>
          </w:p>
        </w:tc>
      </w:tr>
    </w:tbl>
    <w:p w:rsidR="00A62789" w:rsidRPr="00880670" w:rsidRDefault="00A62789" w:rsidP="006F0653">
      <w:pPr>
        <w:jc w:val="both"/>
        <w:rPr>
          <w:rFonts w:ascii="Calibri" w:hAnsi="Calibri"/>
          <w:color w:val="000000"/>
          <w:szCs w:val="24"/>
        </w:rPr>
      </w:pPr>
    </w:p>
    <w:tbl>
      <w:tblPr>
        <w:tblW w:w="10069" w:type="dxa"/>
        <w:tblInd w:w="-2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808080"/>
        <w:tblLayout w:type="fixed"/>
        <w:tblCellMar>
          <w:left w:w="120" w:type="dxa"/>
          <w:right w:w="120" w:type="dxa"/>
        </w:tblCellMar>
        <w:tblLook w:val="0000" w:firstRow="0" w:lastRow="0" w:firstColumn="0" w:lastColumn="0" w:noHBand="0" w:noVBand="0"/>
      </w:tblPr>
      <w:tblGrid>
        <w:gridCol w:w="10069"/>
      </w:tblGrid>
      <w:tr w:rsidR="006F0653" w:rsidRPr="006F0653" w:rsidTr="006E05B0">
        <w:trPr>
          <w:trHeight w:hRule="exact" w:val="731"/>
        </w:trPr>
        <w:tc>
          <w:tcPr>
            <w:tcW w:w="10069" w:type="dxa"/>
            <w:shd w:val="clear" w:color="auto" w:fill="808080"/>
            <w:vAlign w:val="center"/>
          </w:tcPr>
          <w:p w:rsidR="006F0653" w:rsidRPr="00880670" w:rsidRDefault="006F0653" w:rsidP="006F0653">
            <w:pPr>
              <w:spacing w:line="120" w:lineRule="exact"/>
              <w:jc w:val="center"/>
              <w:rPr>
                <w:rFonts w:ascii="Calibri" w:hAnsi="Calibri"/>
                <w:color w:val="000000"/>
                <w:sz w:val="40"/>
                <w:szCs w:val="40"/>
              </w:rPr>
            </w:pPr>
          </w:p>
          <w:p w:rsidR="006F0653" w:rsidRPr="00880670" w:rsidRDefault="00F8096D" w:rsidP="006F0653">
            <w:pPr>
              <w:spacing w:after="58"/>
              <w:jc w:val="center"/>
              <w:rPr>
                <w:rFonts w:ascii="Calibri" w:hAnsi="Calibri"/>
                <w:color w:val="000000"/>
                <w:sz w:val="40"/>
                <w:szCs w:val="40"/>
              </w:rPr>
            </w:pPr>
            <w:r w:rsidRPr="00880670">
              <w:rPr>
                <w:rFonts w:ascii="Calibri" w:hAnsi="Calibri"/>
                <w:b/>
                <w:color w:val="FFFFFF"/>
                <w:sz w:val="40"/>
                <w:szCs w:val="40"/>
              </w:rPr>
              <w:t xml:space="preserve">2. </w:t>
            </w:r>
            <w:r w:rsidR="006F0653" w:rsidRPr="00880670">
              <w:rPr>
                <w:rFonts w:ascii="Calibri" w:hAnsi="Calibri"/>
                <w:b/>
                <w:color w:val="FFFFFF"/>
                <w:sz w:val="40"/>
                <w:szCs w:val="40"/>
              </w:rPr>
              <w:t>JOB SPECIFICATION</w:t>
            </w:r>
          </w:p>
        </w:tc>
      </w:tr>
    </w:tbl>
    <w:p w:rsidR="006F0653" w:rsidRPr="00880670" w:rsidRDefault="006F0653" w:rsidP="006F0653">
      <w:pPr>
        <w:ind w:left="142"/>
        <w:jc w:val="both"/>
        <w:rPr>
          <w:rFonts w:ascii="Calibri" w:hAnsi="Calibri"/>
          <w:szCs w:val="24"/>
        </w:rPr>
      </w:pPr>
    </w:p>
    <w:tbl>
      <w:tblPr>
        <w:tblW w:w="10173" w:type="dxa"/>
        <w:tblInd w:w="-142" w:type="dxa"/>
        <w:tblLook w:val="04A0" w:firstRow="1" w:lastRow="0" w:firstColumn="1" w:lastColumn="0" w:noHBand="0" w:noVBand="1"/>
      </w:tblPr>
      <w:tblGrid>
        <w:gridCol w:w="3261"/>
        <w:gridCol w:w="526"/>
        <w:gridCol w:w="6386"/>
      </w:tblGrid>
      <w:tr w:rsidR="001E4A70" w:rsidTr="006E05B0">
        <w:tc>
          <w:tcPr>
            <w:tcW w:w="3261" w:type="dxa"/>
            <w:shd w:val="clear" w:color="auto" w:fill="auto"/>
          </w:tcPr>
          <w:p w:rsidR="001E4A70" w:rsidRPr="00880670" w:rsidRDefault="000A60CD" w:rsidP="005C74FE">
            <w:pPr>
              <w:rPr>
                <w:rFonts w:ascii="Calibri" w:hAnsi="Calibri"/>
                <w:b/>
                <w:color w:val="000000"/>
                <w:sz w:val="28"/>
                <w:szCs w:val="28"/>
              </w:rPr>
            </w:pPr>
            <w:r>
              <w:rPr>
                <w:rFonts w:ascii="Calibri" w:hAnsi="Calibri"/>
                <w:b/>
                <w:color w:val="000000"/>
                <w:sz w:val="28"/>
                <w:szCs w:val="28"/>
              </w:rPr>
              <w:t xml:space="preserve">Line </w:t>
            </w:r>
            <w:r w:rsidR="001E4A70" w:rsidRPr="00880670">
              <w:rPr>
                <w:rFonts w:ascii="Calibri" w:hAnsi="Calibri"/>
                <w:b/>
                <w:color w:val="000000"/>
                <w:sz w:val="28"/>
                <w:szCs w:val="28"/>
              </w:rPr>
              <w:t>Management and Supervision</w:t>
            </w:r>
          </w:p>
          <w:p w:rsidR="001E4A70" w:rsidRPr="00880670" w:rsidRDefault="001E4A70" w:rsidP="005C74FE">
            <w:pPr>
              <w:rPr>
                <w:rFonts w:ascii="Calibri" w:hAnsi="Calibri"/>
                <w:b/>
                <w:color w:val="000000"/>
                <w:sz w:val="28"/>
                <w:szCs w:val="28"/>
              </w:rPr>
            </w:pPr>
          </w:p>
        </w:tc>
        <w:tc>
          <w:tcPr>
            <w:tcW w:w="526" w:type="dxa"/>
            <w:shd w:val="clear" w:color="auto" w:fill="auto"/>
          </w:tcPr>
          <w:p w:rsidR="001E4A70" w:rsidRPr="00880670" w:rsidRDefault="001E4A70" w:rsidP="00880670">
            <w:pPr>
              <w:jc w:val="both"/>
              <w:rPr>
                <w:rFonts w:ascii="Calibri" w:hAnsi="Calibri"/>
                <w:b/>
                <w:color w:val="000000"/>
                <w:szCs w:val="24"/>
              </w:rPr>
            </w:pPr>
            <w:r w:rsidRPr="00880670">
              <w:rPr>
                <w:rFonts w:ascii="Calibri" w:hAnsi="Calibri"/>
                <w:b/>
                <w:color w:val="000000"/>
                <w:szCs w:val="24"/>
              </w:rPr>
              <w:t>:</w:t>
            </w:r>
          </w:p>
        </w:tc>
        <w:tc>
          <w:tcPr>
            <w:tcW w:w="6386" w:type="dxa"/>
            <w:shd w:val="clear" w:color="auto" w:fill="auto"/>
          </w:tcPr>
          <w:p w:rsidR="00ED7847" w:rsidRPr="00DE09FF" w:rsidRDefault="001E25C2" w:rsidP="006D1C6A">
            <w:pPr>
              <w:pStyle w:val="ListParagraph"/>
              <w:numPr>
                <w:ilvl w:val="0"/>
                <w:numId w:val="29"/>
              </w:numPr>
              <w:jc w:val="both"/>
              <w:rPr>
                <w:rFonts w:ascii="Calibri" w:hAnsi="Calibri"/>
                <w:sz w:val="22"/>
                <w:szCs w:val="22"/>
              </w:rPr>
            </w:pPr>
            <w:r w:rsidRPr="00DE09FF">
              <w:rPr>
                <w:rFonts w:ascii="Calibri" w:hAnsi="Calibri"/>
                <w:color w:val="000000"/>
                <w:sz w:val="22"/>
                <w:szCs w:val="22"/>
              </w:rPr>
              <w:t xml:space="preserve">Direct line management of </w:t>
            </w:r>
            <w:r w:rsidR="00DE09FF">
              <w:rPr>
                <w:rFonts w:ascii="Calibri" w:hAnsi="Calibri"/>
                <w:color w:val="000000"/>
                <w:sz w:val="22"/>
                <w:szCs w:val="22"/>
              </w:rPr>
              <w:t xml:space="preserve">Estates, Conservation and Project staff. </w:t>
            </w:r>
            <w:r w:rsidR="00ED7847" w:rsidRPr="00DE09FF">
              <w:rPr>
                <w:rFonts w:ascii="Calibri" w:hAnsi="Calibri"/>
                <w:color w:val="000000"/>
                <w:sz w:val="22"/>
                <w:szCs w:val="22"/>
              </w:rPr>
              <w:t xml:space="preserve">Responsibility for staff located in </w:t>
            </w:r>
            <w:r w:rsidR="00824CD9" w:rsidRPr="00DE09FF">
              <w:rPr>
                <w:rFonts w:ascii="Calibri" w:hAnsi="Calibri"/>
                <w:color w:val="000000"/>
                <w:sz w:val="22"/>
                <w:szCs w:val="22"/>
              </w:rPr>
              <w:t xml:space="preserve">more than one </w:t>
            </w:r>
            <w:r w:rsidR="00ED7847" w:rsidRPr="00DE09FF">
              <w:rPr>
                <w:rFonts w:ascii="Calibri" w:hAnsi="Calibri"/>
                <w:color w:val="000000"/>
                <w:sz w:val="22"/>
                <w:szCs w:val="22"/>
              </w:rPr>
              <w:t>location</w:t>
            </w:r>
            <w:r w:rsidR="00824CD9" w:rsidRPr="00DE09FF">
              <w:rPr>
                <w:rFonts w:ascii="Calibri" w:hAnsi="Calibri"/>
                <w:color w:val="000000"/>
                <w:sz w:val="22"/>
                <w:szCs w:val="22"/>
              </w:rPr>
              <w:t xml:space="preserve"> in </w:t>
            </w:r>
            <w:r w:rsidR="00ED7847" w:rsidRPr="00DE09FF">
              <w:rPr>
                <w:rFonts w:ascii="Calibri" w:hAnsi="Calibri"/>
                <w:color w:val="000000"/>
                <w:sz w:val="22"/>
                <w:szCs w:val="22"/>
              </w:rPr>
              <w:t>the county (The Old Ragged School</w:t>
            </w:r>
            <w:r w:rsidR="00FF75E5" w:rsidRPr="00DE09FF">
              <w:rPr>
                <w:rFonts w:ascii="Calibri" w:hAnsi="Calibri"/>
                <w:color w:val="000000"/>
                <w:sz w:val="22"/>
                <w:szCs w:val="22"/>
              </w:rPr>
              <w:t>/</w:t>
            </w:r>
            <w:r w:rsidR="00ED7847" w:rsidRPr="00DE09FF">
              <w:rPr>
                <w:rFonts w:ascii="Calibri" w:hAnsi="Calibri"/>
                <w:color w:val="000000"/>
                <w:sz w:val="22"/>
                <w:szCs w:val="22"/>
              </w:rPr>
              <w:t xml:space="preserve">Attenborough Nature Centre), covering a range of conservation and estate management functions. </w:t>
            </w:r>
          </w:p>
          <w:p w:rsidR="004A6A2E" w:rsidRPr="004A6A2E" w:rsidRDefault="004A6A2E" w:rsidP="00B632C8">
            <w:pPr>
              <w:pStyle w:val="ListParagraph"/>
              <w:numPr>
                <w:ilvl w:val="0"/>
                <w:numId w:val="29"/>
              </w:numPr>
              <w:jc w:val="both"/>
              <w:rPr>
                <w:rFonts w:ascii="Calibri" w:hAnsi="Calibri"/>
                <w:sz w:val="22"/>
                <w:szCs w:val="22"/>
              </w:rPr>
            </w:pPr>
            <w:r>
              <w:rPr>
                <w:rFonts w:ascii="Calibri" w:hAnsi="Calibri"/>
                <w:color w:val="000000"/>
                <w:sz w:val="22"/>
                <w:szCs w:val="22"/>
              </w:rPr>
              <w:t>To be a role model of the culture and behaviour that is expected across the Trust, setting clear expectations and then evaluating progress</w:t>
            </w:r>
          </w:p>
          <w:p w:rsidR="004A6A2E" w:rsidRPr="004A6A2E" w:rsidRDefault="004A6A2E" w:rsidP="00B632C8">
            <w:pPr>
              <w:pStyle w:val="ListParagraph"/>
              <w:numPr>
                <w:ilvl w:val="0"/>
                <w:numId w:val="29"/>
              </w:numPr>
              <w:jc w:val="both"/>
              <w:rPr>
                <w:rFonts w:ascii="Calibri" w:hAnsi="Calibri"/>
                <w:sz w:val="22"/>
                <w:szCs w:val="22"/>
              </w:rPr>
            </w:pPr>
            <w:r>
              <w:rPr>
                <w:rFonts w:ascii="Calibri" w:hAnsi="Calibri"/>
                <w:color w:val="000000"/>
                <w:sz w:val="22"/>
                <w:szCs w:val="22"/>
              </w:rPr>
              <w:lastRenderedPageBreak/>
              <w:t>To actively follow through on behaviour that is considered both good and bad, with the appropriate level of management</w:t>
            </w:r>
          </w:p>
          <w:p w:rsidR="004A6A2E" w:rsidRPr="004A6A2E" w:rsidRDefault="004A6A2E" w:rsidP="00B632C8">
            <w:pPr>
              <w:pStyle w:val="ListParagraph"/>
              <w:numPr>
                <w:ilvl w:val="0"/>
                <w:numId w:val="29"/>
              </w:numPr>
              <w:jc w:val="both"/>
              <w:rPr>
                <w:rFonts w:ascii="Calibri" w:hAnsi="Calibri"/>
                <w:sz w:val="22"/>
                <w:szCs w:val="22"/>
              </w:rPr>
            </w:pPr>
            <w:r>
              <w:rPr>
                <w:rFonts w:ascii="Calibri" w:hAnsi="Calibri"/>
                <w:color w:val="000000"/>
                <w:sz w:val="22"/>
                <w:szCs w:val="22"/>
              </w:rPr>
              <w:t>To lead and motivate the team, demonstrating exemplary levels of integrity and professionalism at all times and leading by example</w:t>
            </w:r>
          </w:p>
          <w:p w:rsidR="004A6A2E" w:rsidRDefault="004A6A2E" w:rsidP="00B632C8">
            <w:pPr>
              <w:pStyle w:val="ListParagraph"/>
              <w:numPr>
                <w:ilvl w:val="0"/>
                <w:numId w:val="29"/>
              </w:numPr>
              <w:jc w:val="both"/>
              <w:rPr>
                <w:rFonts w:ascii="Calibri" w:hAnsi="Calibri"/>
                <w:sz w:val="22"/>
                <w:szCs w:val="22"/>
              </w:rPr>
            </w:pPr>
            <w:r>
              <w:rPr>
                <w:rFonts w:ascii="Calibri" w:hAnsi="Calibri"/>
                <w:color w:val="000000"/>
                <w:sz w:val="22"/>
                <w:szCs w:val="22"/>
              </w:rPr>
              <w:t>To actively develop and coach, instigating training and development programmes where required</w:t>
            </w:r>
          </w:p>
          <w:p w:rsidR="00AB2220" w:rsidRDefault="00AB2220" w:rsidP="00B632C8">
            <w:pPr>
              <w:pStyle w:val="BodyText"/>
              <w:ind w:left="720" w:hanging="360"/>
              <w:rPr>
                <w:rFonts w:ascii="Calibri" w:hAnsi="Calibri"/>
                <w:b/>
                <w:sz w:val="22"/>
                <w:szCs w:val="22"/>
              </w:rPr>
            </w:pPr>
          </w:p>
        </w:tc>
      </w:tr>
      <w:tr w:rsidR="001E4A70" w:rsidTr="006E05B0">
        <w:tc>
          <w:tcPr>
            <w:tcW w:w="3261" w:type="dxa"/>
            <w:shd w:val="clear" w:color="auto" w:fill="auto"/>
          </w:tcPr>
          <w:p w:rsidR="001E4A70" w:rsidRPr="00880670" w:rsidRDefault="000A60CD" w:rsidP="005C74FE">
            <w:pPr>
              <w:rPr>
                <w:rFonts w:ascii="Calibri" w:hAnsi="Calibri"/>
                <w:b/>
                <w:color w:val="000000"/>
                <w:sz w:val="28"/>
                <w:szCs w:val="28"/>
              </w:rPr>
            </w:pPr>
            <w:r>
              <w:rPr>
                <w:rFonts w:ascii="Calibri" w:hAnsi="Calibri"/>
                <w:b/>
                <w:color w:val="000000"/>
                <w:sz w:val="28"/>
                <w:szCs w:val="28"/>
              </w:rPr>
              <w:lastRenderedPageBreak/>
              <w:t>Responsibility, Budgets</w:t>
            </w:r>
            <w:r w:rsidR="001E4A70" w:rsidRPr="00880670">
              <w:rPr>
                <w:rFonts w:ascii="Calibri" w:hAnsi="Calibri"/>
                <w:b/>
                <w:color w:val="000000"/>
                <w:sz w:val="28"/>
                <w:szCs w:val="28"/>
              </w:rPr>
              <w:t xml:space="preserve"> and </w:t>
            </w:r>
            <w:r>
              <w:rPr>
                <w:rFonts w:ascii="Calibri" w:hAnsi="Calibri"/>
                <w:b/>
                <w:color w:val="000000"/>
                <w:sz w:val="28"/>
                <w:szCs w:val="28"/>
              </w:rPr>
              <w:t xml:space="preserve"> Other </w:t>
            </w:r>
            <w:r w:rsidR="001E4A70" w:rsidRPr="00880670">
              <w:rPr>
                <w:rFonts w:ascii="Calibri" w:hAnsi="Calibri"/>
                <w:b/>
                <w:color w:val="000000"/>
                <w:sz w:val="28"/>
                <w:szCs w:val="28"/>
              </w:rPr>
              <w:t>Resources</w:t>
            </w:r>
          </w:p>
          <w:p w:rsidR="001E4A70" w:rsidRPr="00880670" w:rsidRDefault="001E4A70" w:rsidP="005C74FE">
            <w:pPr>
              <w:rPr>
                <w:rFonts w:ascii="Calibri" w:hAnsi="Calibri"/>
                <w:b/>
                <w:color w:val="000000"/>
                <w:sz w:val="28"/>
                <w:szCs w:val="28"/>
              </w:rPr>
            </w:pPr>
          </w:p>
          <w:p w:rsidR="001E4A70" w:rsidRPr="00880670" w:rsidRDefault="001E4A70" w:rsidP="005C74FE">
            <w:pPr>
              <w:rPr>
                <w:rFonts w:ascii="Calibri" w:hAnsi="Calibri"/>
                <w:b/>
                <w:color w:val="000000"/>
                <w:sz w:val="28"/>
                <w:szCs w:val="28"/>
              </w:rPr>
            </w:pPr>
          </w:p>
        </w:tc>
        <w:tc>
          <w:tcPr>
            <w:tcW w:w="526" w:type="dxa"/>
            <w:shd w:val="clear" w:color="auto" w:fill="auto"/>
          </w:tcPr>
          <w:p w:rsidR="001E4A70" w:rsidRPr="00880670" w:rsidRDefault="001E4A70" w:rsidP="00880670">
            <w:pPr>
              <w:jc w:val="both"/>
              <w:rPr>
                <w:rFonts w:ascii="Calibri" w:hAnsi="Calibri"/>
                <w:b/>
                <w:color w:val="000000"/>
                <w:szCs w:val="24"/>
              </w:rPr>
            </w:pPr>
            <w:r w:rsidRPr="00880670">
              <w:rPr>
                <w:rFonts w:ascii="Calibri" w:hAnsi="Calibri"/>
                <w:b/>
                <w:color w:val="000000"/>
                <w:szCs w:val="24"/>
              </w:rPr>
              <w:t>:</w:t>
            </w:r>
          </w:p>
        </w:tc>
        <w:tc>
          <w:tcPr>
            <w:tcW w:w="6386" w:type="dxa"/>
            <w:shd w:val="clear" w:color="auto" w:fill="auto"/>
          </w:tcPr>
          <w:p w:rsidR="00A9285D" w:rsidRDefault="00A9285D" w:rsidP="00A9285D">
            <w:pPr>
              <w:pStyle w:val="BodyText"/>
              <w:numPr>
                <w:ilvl w:val="0"/>
                <w:numId w:val="10"/>
              </w:numPr>
              <w:ind w:left="720"/>
              <w:rPr>
                <w:rFonts w:ascii="Calibri" w:hAnsi="Calibri"/>
                <w:sz w:val="22"/>
                <w:szCs w:val="22"/>
              </w:rPr>
            </w:pPr>
            <w:r>
              <w:rPr>
                <w:rFonts w:ascii="Calibri" w:hAnsi="Calibri"/>
                <w:sz w:val="22"/>
                <w:szCs w:val="22"/>
              </w:rPr>
              <w:t>Responsible for the Trust’s landscape scale</w:t>
            </w:r>
            <w:r w:rsidR="001B2968">
              <w:rPr>
                <w:rFonts w:ascii="Calibri" w:hAnsi="Calibri"/>
                <w:sz w:val="22"/>
                <w:szCs w:val="22"/>
              </w:rPr>
              <w:t>, land management and conservation</w:t>
            </w:r>
            <w:r>
              <w:rPr>
                <w:rFonts w:ascii="Calibri" w:hAnsi="Calibri"/>
                <w:sz w:val="22"/>
                <w:szCs w:val="22"/>
              </w:rPr>
              <w:t xml:space="preserve"> </w:t>
            </w:r>
            <w:r w:rsidR="001B2968">
              <w:rPr>
                <w:rFonts w:ascii="Calibri" w:hAnsi="Calibri"/>
                <w:sz w:val="22"/>
                <w:szCs w:val="22"/>
              </w:rPr>
              <w:t xml:space="preserve">priorities </w:t>
            </w:r>
            <w:r w:rsidR="00824CD9">
              <w:rPr>
                <w:rFonts w:ascii="Calibri" w:hAnsi="Calibri"/>
                <w:sz w:val="22"/>
                <w:szCs w:val="22"/>
              </w:rPr>
              <w:t>in the North/South</w:t>
            </w:r>
          </w:p>
          <w:p w:rsidR="000437EC" w:rsidRDefault="000437EC" w:rsidP="00B632C8">
            <w:pPr>
              <w:pStyle w:val="BodyText"/>
              <w:numPr>
                <w:ilvl w:val="0"/>
                <w:numId w:val="10"/>
              </w:numPr>
              <w:ind w:left="720"/>
              <w:rPr>
                <w:rFonts w:ascii="Calibri" w:hAnsi="Calibri"/>
                <w:sz w:val="22"/>
                <w:szCs w:val="22"/>
              </w:rPr>
            </w:pPr>
            <w:r>
              <w:rPr>
                <w:rFonts w:ascii="Calibri" w:hAnsi="Calibri"/>
                <w:sz w:val="22"/>
                <w:szCs w:val="22"/>
              </w:rPr>
              <w:t xml:space="preserve">Responsible for planning and controlling a </w:t>
            </w:r>
            <w:r w:rsidR="00ED7847">
              <w:rPr>
                <w:rFonts w:ascii="Calibri" w:hAnsi="Calibri"/>
                <w:sz w:val="22"/>
                <w:szCs w:val="22"/>
              </w:rPr>
              <w:t xml:space="preserve">departmental </w:t>
            </w:r>
            <w:r w:rsidR="009434CE">
              <w:rPr>
                <w:rFonts w:ascii="Calibri" w:hAnsi="Calibri"/>
                <w:sz w:val="22"/>
                <w:szCs w:val="22"/>
              </w:rPr>
              <w:t>budget</w:t>
            </w:r>
          </w:p>
          <w:p w:rsidR="009434CE" w:rsidRDefault="009434CE" w:rsidP="00B632C8">
            <w:pPr>
              <w:pStyle w:val="BodyText"/>
              <w:numPr>
                <w:ilvl w:val="0"/>
                <w:numId w:val="10"/>
              </w:numPr>
              <w:ind w:left="720"/>
              <w:rPr>
                <w:rFonts w:ascii="Calibri" w:hAnsi="Calibri"/>
                <w:sz w:val="22"/>
                <w:szCs w:val="22"/>
              </w:rPr>
            </w:pPr>
            <w:r>
              <w:rPr>
                <w:rFonts w:ascii="Calibri" w:hAnsi="Calibri"/>
                <w:sz w:val="22"/>
                <w:szCs w:val="22"/>
              </w:rPr>
              <w:t>To take ownership of the business planning cycle, always thinking two years ahead of the current budget, with specific focus on Common Agricultural Policy and associated farm payment schemes</w:t>
            </w:r>
          </w:p>
          <w:p w:rsidR="00422CC8" w:rsidRDefault="000437EC" w:rsidP="00B632C8">
            <w:pPr>
              <w:pStyle w:val="BodyText"/>
              <w:numPr>
                <w:ilvl w:val="0"/>
                <w:numId w:val="10"/>
              </w:numPr>
              <w:ind w:left="720"/>
              <w:rPr>
                <w:rFonts w:ascii="Calibri" w:hAnsi="Calibri"/>
                <w:sz w:val="22"/>
                <w:szCs w:val="22"/>
              </w:rPr>
            </w:pPr>
            <w:r>
              <w:rPr>
                <w:rFonts w:ascii="Calibri" w:hAnsi="Calibri"/>
                <w:sz w:val="22"/>
                <w:szCs w:val="22"/>
              </w:rPr>
              <w:t>Responsible for legal and contractual matters relating to the Trusts</w:t>
            </w:r>
            <w:r w:rsidR="00114982">
              <w:rPr>
                <w:rFonts w:ascii="Calibri" w:hAnsi="Calibri"/>
                <w:sz w:val="22"/>
                <w:szCs w:val="22"/>
              </w:rPr>
              <w:t>’</w:t>
            </w:r>
            <w:r>
              <w:rPr>
                <w:rFonts w:ascii="Calibri" w:hAnsi="Calibri"/>
                <w:sz w:val="22"/>
                <w:szCs w:val="22"/>
              </w:rPr>
              <w:t xml:space="preserve"> estate and land management activity</w:t>
            </w:r>
          </w:p>
          <w:p w:rsidR="009434CE" w:rsidRPr="009434CE" w:rsidRDefault="000437EC" w:rsidP="009434CE">
            <w:pPr>
              <w:pStyle w:val="BodyText"/>
              <w:numPr>
                <w:ilvl w:val="0"/>
                <w:numId w:val="10"/>
              </w:numPr>
              <w:ind w:left="720"/>
              <w:rPr>
                <w:rFonts w:ascii="Calibri" w:hAnsi="Calibri"/>
                <w:sz w:val="22"/>
                <w:szCs w:val="22"/>
              </w:rPr>
            </w:pPr>
            <w:r>
              <w:rPr>
                <w:rFonts w:ascii="Calibri" w:hAnsi="Calibri"/>
                <w:sz w:val="22"/>
                <w:szCs w:val="22"/>
              </w:rPr>
              <w:t xml:space="preserve">Responsible for health and safety across the Trusts’ estate </w:t>
            </w:r>
            <w:r w:rsidR="00114982">
              <w:rPr>
                <w:rFonts w:ascii="Calibri" w:hAnsi="Calibri"/>
                <w:sz w:val="22"/>
                <w:szCs w:val="22"/>
              </w:rPr>
              <w:t>and conservation activities</w:t>
            </w:r>
          </w:p>
          <w:p w:rsidR="0005086F" w:rsidRDefault="009434CE" w:rsidP="00B632C8">
            <w:pPr>
              <w:pStyle w:val="BodyText"/>
              <w:numPr>
                <w:ilvl w:val="0"/>
                <w:numId w:val="10"/>
              </w:numPr>
              <w:ind w:left="720"/>
              <w:rPr>
                <w:rFonts w:ascii="Calibri" w:hAnsi="Calibri"/>
                <w:sz w:val="22"/>
                <w:szCs w:val="22"/>
              </w:rPr>
            </w:pPr>
            <w:r>
              <w:rPr>
                <w:rFonts w:ascii="Calibri" w:hAnsi="Calibri"/>
                <w:sz w:val="22"/>
                <w:szCs w:val="22"/>
              </w:rPr>
              <w:t>Responsible for d</w:t>
            </w:r>
            <w:r w:rsidR="0005086F">
              <w:rPr>
                <w:rFonts w:ascii="Calibri" w:hAnsi="Calibri"/>
                <w:sz w:val="22"/>
                <w:szCs w:val="22"/>
              </w:rPr>
              <w:t>etermin</w:t>
            </w:r>
            <w:r>
              <w:rPr>
                <w:rFonts w:ascii="Calibri" w:hAnsi="Calibri"/>
                <w:sz w:val="22"/>
                <w:szCs w:val="22"/>
              </w:rPr>
              <w:t>ing</w:t>
            </w:r>
            <w:r w:rsidR="0005086F">
              <w:rPr>
                <w:rFonts w:ascii="Calibri" w:hAnsi="Calibri"/>
                <w:sz w:val="22"/>
                <w:szCs w:val="22"/>
              </w:rPr>
              <w:t xml:space="preserve"> resource allocation within key landscape priority areas</w:t>
            </w:r>
          </w:p>
          <w:p w:rsidR="00AB2220" w:rsidRDefault="00AB2220" w:rsidP="00A9285D">
            <w:pPr>
              <w:pStyle w:val="BodyText"/>
              <w:ind w:left="720"/>
              <w:rPr>
                <w:rFonts w:ascii="Calibri" w:hAnsi="Calibri"/>
                <w:sz w:val="22"/>
                <w:szCs w:val="22"/>
              </w:rPr>
            </w:pPr>
          </w:p>
        </w:tc>
      </w:tr>
      <w:tr w:rsidR="001E4A70" w:rsidTr="006E05B0">
        <w:tc>
          <w:tcPr>
            <w:tcW w:w="3261" w:type="dxa"/>
            <w:shd w:val="clear" w:color="auto" w:fill="auto"/>
          </w:tcPr>
          <w:p w:rsidR="001E4A70" w:rsidRDefault="006A5885" w:rsidP="005C74FE">
            <w:pPr>
              <w:rPr>
                <w:rFonts w:ascii="Calibri" w:hAnsi="Calibri"/>
                <w:b/>
                <w:color w:val="000000"/>
                <w:sz w:val="28"/>
                <w:szCs w:val="28"/>
              </w:rPr>
            </w:pPr>
            <w:r>
              <w:rPr>
                <w:rFonts w:ascii="Calibri" w:hAnsi="Calibri"/>
                <w:b/>
                <w:color w:val="000000"/>
                <w:sz w:val="28"/>
                <w:szCs w:val="28"/>
              </w:rPr>
              <w:t>Work Complexity</w:t>
            </w:r>
          </w:p>
          <w:p w:rsidR="0003762E" w:rsidRPr="00880670" w:rsidRDefault="0003762E" w:rsidP="005C74FE">
            <w:pPr>
              <w:rPr>
                <w:rFonts w:ascii="Calibri" w:hAnsi="Calibri"/>
                <w:b/>
                <w:color w:val="000000"/>
                <w:sz w:val="28"/>
                <w:szCs w:val="28"/>
              </w:rPr>
            </w:pPr>
          </w:p>
        </w:tc>
        <w:tc>
          <w:tcPr>
            <w:tcW w:w="526" w:type="dxa"/>
            <w:shd w:val="clear" w:color="auto" w:fill="auto"/>
          </w:tcPr>
          <w:p w:rsidR="001E4A70" w:rsidRPr="00880670" w:rsidRDefault="001E4A70" w:rsidP="00880670">
            <w:pPr>
              <w:jc w:val="both"/>
              <w:rPr>
                <w:rFonts w:ascii="Calibri" w:hAnsi="Calibri"/>
                <w:b/>
                <w:color w:val="000000"/>
                <w:szCs w:val="24"/>
              </w:rPr>
            </w:pPr>
            <w:r w:rsidRPr="00880670">
              <w:rPr>
                <w:rFonts w:ascii="Calibri" w:hAnsi="Calibri"/>
                <w:b/>
                <w:color w:val="000000"/>
                <w:szCs w:val="24"/>
              </w:rPr>
              <w:t>:</w:t>
            </w:r>
          </w:p>
        </w:tc>
        <w:tc>
          <w:tcPr>
            <w:tcW w:w="6386" w:type="dxa"/>
            <w:shd w:val="clear" w:color="auto" w:fill="auto"/>
          </w:tcPr>
          <w:p w:rsidR="008B08F5" w:rsidRDefault="00CA2C51" w:rsidP="000437EC">
            <w:pPr>
              <w:pStyle w:val="BodyText"/>
              <w:numPr>
                <w:ilvl w:val="0"/>
                <w:numId w:val="10"/>
              </w:numPr>
              <w:ind w:left="720"/>
              <w:rPr>
                <w:rFonts w:ascii="Calibri" w:hAnsi="Calibri"/>
                <w:sz w:val="22"/>
                <w:szCs w:val="22"/>
              </w:rPr>
            </w:pPr>
            <w:r>
              <w:rPr>
                <w:rFonts w:ascii="Calibri" w:hAnsi="Calibri"/>
                <w:sz w:val="22"/>
                <w:szCs w:val="22"/>
              </w:rPr>
              <w:t xml:space="preserve">Play a leading role in the </w:t>
            </w:r>
            <w:r w:rsidR="005D7F21">
              <w:rPr>
                <w:rFonts w:ascii="Calibri" w:hAnsi="Calibri"/>
                <w:sz w:val="22"/>
                <w:szCs w:val="22"/>
              </w:rPr>
              <w:t xml:space="preserve">development and advocacy of </w:t>
            </w:r>
            <w:r w:rsidR="00114982">
              <w:rPr>
                <w:rFonts w:ascii="Calibri" w:hAnsi="Calibri"/>
                <w:sz w:val="22"/>
                <w:szCs w:val="22"/>
              </w:rPr>
              <w:t>conservation land management, and wider nature conservation</w:t>
            </w:r>
            <w:r w:rsidR="005D7F21">
              <w:rPr>
                <w:rFonts w:ascii="Calibri" w:hAnsi="Calibri"/>
                <w:sz w:val="22"/>
                <w:szCs w:val="22"/>
              </w:rPr>
              <w:t>,</w:t>
            </w:r>
            <w:r>
              <w:rPr>
                <w:rFonts w:ascii="Calibri" w:hAnsi="Calibri"/>
                <w:sz w:val="22"/>
                <w:szCs w:val="22"/>
              </w:rPr>
              <w:t xml:space="preserve"> policies </w:t>
            </w:r>
          </w:p>
          <w:p w:rsidR="00E73C35" w:rsidRDefault="008B08F5" w:rsidP="000437EC">
            <w:pPr>
              <w:pStyle w:val="BodyText"/>
              <w:numPr>
                <w:ilvl w:val="0"/>
                <w:numId w:val="10"/>
              </w:numPr>
              <w:ind w:left="720"/>
              <w:rPr>
                <w:rFonts w:ascii="Calibri" w:hAnsi="Calibri"/>
                <w:sz w:val="22"/>
                <w:szCs w:val="22"/>
              </w:rPr>
            </w:pPr>
            <w:r>
              <w:rPr>
                <w:rFonts w:ascii="Calibri" w:hAnsi="Calibri"/>
                <w:sz w:val="22"/>
                <w:szCs w:val="22"/>
              </w:rPr>
              <w:t xml:space="preserve">Work to </w:t>
            </w:r>
            <w:r w:rsidR="00CA2C51">
              <w:rPr>
                <w:rFonts w:ascii="Calibri" w:hAnsi="Calibri"/>
                <w:sz w:val="22"/>
                <w:szCs w:val="22"/>
              </w:rPr>
              <w:t>influence key external plans and strategies e.g. Local Plans, Growth and Economic Development strategies</w:t>
            </w:r>
            <w:r>
              <w:rPr>
                <w:rFonts w:ascii="Calibri" w:hAnsi="Calibri"/>
                <w:sz w:val="22"/>
                <w:szCs w:val="22"/>
              </w:rPr>
              <w:t>, to benefit wildlife and to position NWT for potential future funding</w:t>
            </w:r>
          </w:p>
          <w:p w:rsidR="00114982" w:rsidRDefault="00FF75E5" w:rsidP="000437EC">
            <w:pPr>
              <w:pStyle w:val="BodyText"/>
              <w:numPr>
                <w:ilvl w:val="0"/>
                <w:numId w:val="10"/>
              </w:numPr>
              <w:ind w:left="720"/>
              <w:rPr>
                <w:rFonts w:ascii="Calibri" w:hAnsi="Calibri"/>
                <w:sz w:val="22"/>
                <w:szCs w:val="22"/>
              </w:rPr>
            </w:pPr>
            <w:r>
              <w:rPr>
                <w:rFonts w:ascii="Calibri" w:hAnsi="Calibri"/>
                <w:sz w:val="22"/>
                <w:szCs w:val="22"/>
              </w:rPr>
              <w:t xml:space="preserve">Will </w:t>
            </w:r>
            <w:r w:rsidR="00114982">
              <w:rPr>
                <w:rFonts w:ascii="Calibri" w:hAnsi="Calibri"/>
                <w:sz w:val="22"/>
                <w:szCs w:val="22"/>
              </w:rPr>
              <w:t>manag</w:t>
            </w:r>
            <w:r>
              <w:rPr>
                <w:rFonts w:ascii="Calibri" w:hAnsi="Calibri"/>
                <w:sz w:val="22"/>
                <w:szCs w:val="22"/>
              </w:rPr>
              <w:t>e</w:t>
            </w:r>
            <w:r w:rsidR="00114982">
              <w:rPr>
                <w:rFonts w:ascii="Calibri" w:hAnsi="Calibri"/>
                <w:sz w:val="22"/>
                <w:szCs w:val="22"/>
              </w:rPr>
              <w:t xml:space="preserve"> multidisciplinary projects</w:t>
            </w:r>
            <w:r w:rsidR="00446E8F">
              <w:rPr>
                <w:rFonts w:ascii="Calibri" w:hAnsi="Calibri"/>
                <w:sz w:val="22"/>
                <w:szCs w:val="22"/>
              </w:rPr>
              <w:t xml:space="preserve"> and partnerships</w:t>
            </w:r>
          </w:p>
          <w:p w:rsidR="00E13C3B" w:rsidRDefault="00FF75E5" w:rsidP="000437EC">
            <w:pPr>
              <w:pStyle w:val="BodyText"/>
              <w:numPr>
                <w:ilvl w:val="0"/>
                <w:numId w:val="10"/>
              </w:numPr>
              <w:ind w:left="720"/>
              <w:rPr>
                <w:rFonts w:ascii="Calibri" w:hAnsi="Calibri"/>
                <w:sz w:val="22"/>
                <w:szCs w:val="22"/>
              </w:rPr>
            </w:pPr>
            <w:r>
              <w:rPr>
                <w:rFonts w:ascii="Calibri" w:hAnsi="Calibri"/>
                <w:sz w:val="22"/>
                <w:szCs w:val="22"/>
              </w:rPr>
              <w:t xml:space="preserve">Will </w:t>
            </w:r>
            <w:r w:rsidR="00446E8F">
              <w:rPr>
                <w:rFonts w:ascii="Calibri" w:hAnsi="Calibri"/>
                <w:sz w:val="22"/>
                <w:szCs w:val="22"/>
              </w:rPr>
              <w:t>develop high level conservation strateg</w:t>
            </w:r>
            <w:r w:rsidR="00ED7847">
              <w:rPr>
                <w:rFonts w:ascii="Calibri" w:hAnsi="Calibri"/>
                <w:sz w:val="22"/>
                <w:szCs w:val="22"/>
              </w:rPr>
              <w:t>ies and plans</w:t>
            </w:r>
          </w:p>
          <w:p w:rsidR="009434CE" w:rsidRPr="001B2968" w:rsidRDefault="00FF75E5" w:rsidP="001B2968">
            <w:pPr>
              <w:pStyle w:val="BodyText"/>
              <w:numPr>
                <w:ilvl w:val="0"/>
                <w:numId w:val="10"/>
              </w:numPr>
              <w:ind w:left="720"/>
              <w:rPr>
                <w:rFonts w:ascii="Calibri" w:hAnsi="Calibri"/>
                <w:sz w:val="22"/>
                <w:szCs w:val="22"/>
              </w:rPr>
            </w:pPr>
            <w:r>
              <w:rPr>
                <w:rFonts w:ascii="Calibri" w:hAnsi="Calibri"/>
                <w:sz w:val="22"/>
                <w:szCs w:val="22"/>
              </w:rPr>
              <w:t xml:space="preserve">Will oversee </w:t>
            </w:r>
            <w:r w:rsidR="00E13C3B">
              <w:rPr>
                <w:rFonts w:ascii="Calibri" w:hAnsi="Calibri"/>
                <w:sz w:val="22"/>
                <w:szCs w:val="22"/>
              </w:rPr>
              <w:t>operational delivery at a landscape scale, leveraging the skills and knowledge</w:t>
            </w:r>
            <w:r w:rsidR="00CA2C51">
              <w:rPr>
                <w:rFonts w:ascii="Calibri" w:hAnsi="Calibri"/>
                <w:sz w:val="22"/>
                <w:szCs w:val="22"/>
              </w:rPr>
              <w:t xml:space="preserve">, including advisory capacity, </w:t>
            </w:r>
            <w:r w:rsidR="00E13C3B">
              <w:rPr>
                <w:rFonts w:ascii="Calibri" w:hAnsi="Calibri"/>
                <w:sz w:val="22"/>
                <w:szCs w:val="22"/>
              </w:rPr>
              <w:t>to achieve positive direct impact for wildlife</w:t>
            </w:r>
          </w:p>
          <w:p w:rsidR="005D7F21" w:rsidRDefault="005D7F21" w:rsidP="000437EC">
            <w:pPr>
              <w:pStyle w:val="BodyText"/>
              <w:numPr>
                <w:ilvl w:val="0"/>
                <w:numId w:val="10"/>
              </w:numPr>
              <w:ind w:left="720"/>
              <w:rPr>
                <w:rFonts w:ascii="Calibri" w:hAnsi="Calibri"/>
                <w:sz w:val="22"/>
                <w:szCs w:val="22"/>
              </w:rPr>
            </w:pPr>
            <w:r>
              <w:rPr>
                <w:rFonts w:ascii="Calibri" w:hAnsi="Calibri"/>
                <w:sz w:val="22"/>
                <w:szCs w:val="22"/>
              </w:rPr>
              <w:t xml:space="preserve">Will champion the contribution wildlife makes to the economy, social cohesion, places and wellbeing in the county </w:t>
            </w:r>
          </w:p>
          <w:p w:rsidR="00114982" w:rsidRDefault="009434CE" w:rsidP="000437EC">
            <w:pPr>
              <w:pStyle w:val="BodyText"/>
              <w:numPr>
                <w:ilvl w:val="0"/>
                <w:numId w:val="10"/>
              </w:numPr>
              <w:ind w:left="720"/>
              <w:rPr>
                <w:rFonts w:ascii="Calibri" w:hAnsi="Calibri"/>
                <w:sz w:val="22"/>
                <w:szCs w:val="22"/>
              </w:rPr>
            </w:pPr>
            <w:r>
              <w:rPr>
                <w:rFonts w:ascii="Calibri" w:hAnsi="Calibri"/>
                <w:sz w:val="22"/>
                <w:szCs w:val="22"/>
              </w:rPr>
              <w:t>To</w:t>
            </w:r>
            <w:r w:rsidR="00E13C3B">
              <w:rPr>
                <w:rFonts w:ascii="Calibri" w:hAnsi="Calibri"/>
                <w:sz w:val="22"/>
                <w:szCs w:val="22"/>
              </w:rPr>
              <w:t xml:space="preserve"> analyse and present complex ecological issues, in an accessible way, to technical and non-technical audiences</w:t>
            </w:r>
          </w:p>
          <w:p w:rsidR="00DA27D1" w:rsidRDefault="00DA27D1" w:rsidP="000437EC">
            <w:pPr>
              <w:pStyle w:val="BodyText"/>
              <w:numPr>
                <w:ilvl w:val="0"/>
                <w:numId w:val="10"/>
              </w:numPr>
              <w:ind w:left="720"/>
              <w:rPr>
                <w:rFonts w:ascii="Calibri" w:hAnsi="Calibri"/>
                <w:sz w:val="22"/>
                <w:szCs w:val="22"/>
              </w:rPr>
            </w:pPr>
            <w:r>
              <w:rPr>
                <w:rFonts w:ascii="Calibri" w:hAnsi="Calibri"/>
                <w:sz w:val="22"/>
                <w:szCs w:val="22"/>
              </w:rPr>
              <w:t>To ensure that the Trust’s landholding is well managed for it</w:t>
            </w:r>
            <w:r w:rsidR="000A6D54">
              <w:rPr>
                <w:rFonts w:ascii="Calibri" w:hAnsi="Calibri"/>
                <w:sz w:val="22"/>
                <w:szCs w:val="22"/>
              </w:rPr>
              <w:t>s</w:t>
            </w:r>
            <w:r>
              <w:rPr>
                <w:rFonts w:ascii="Calibri" w:hAnsi="Calibri"/>
                <w:sz w:val="22"/>
                <w:szCs w:val="22"/>
              </w:rPr>
              <w:t xml:space="preserve"> key habitats and species</w:t>
            </w:r>
          </w:p>
          <w:p w:rsidR="00DA27D1" w:rsidRDefault="00DA27D1" w:rsidP="000437EC">
            <w:pPr>
              <w:pStyle w:val="BodyText"/>
              <w:numPr>
                <w:ilvl w:val="0"/>
                <w:numId w:val="10"/>
              </w:numPr>
              <w:ind w:left="720"/>
              <w:rPr>
                <w:rFonts w:ascii="Calibri" w:hAnsi="Calibri"/>
                <w:sz w:val="22"/>
                <w:szCs w:val="22"/>
              </w:rPr>
            </w:pPr>
            <w:r>
              <w:rPr>
                <w:rFonts w:ascii="Calibri" w:hAnsi="Calibri"/>
                <w:sz w:val="22"/>
                <w:szCs w:val="22"/>
              </w:rPr>
              <w:t>To ensure that appropriate monitoring is in place to enable the Trust to report on the wildlife value of the land we own</w:t>
            </w:r>
          </w:p>
          <w:p w:rsidR="0005086F" w:rsidRPr="00D76D20" w:rsidRDefault="0005086F" w:rsidP="001B2968">
            <w:pPr>
              <w:pStyle w:val="BodyText"/>
              <w:ind w:left="720"/>
              <w:rPr>
                <w:rFonts w:ascii="Calibri" w:hAnsi="Calibri"/>
                <w:sz w:val="22"/>
                <w:szCs w:val="22"/>
              </w:rPr>
            </w:pPr>
          </w:p>
          <w:p w:rsidR="000A60CD" w:rsidRPr="004D1B9F" w:rsidRDefault="000A60CD" w:rsidP="000437EC">
            <w:pPr>
              <w:pStyle w:val="ListParagraph"/>
              <w:ind w:hanging="360"/>
              <w:jc w:val="both"/>
              <w:rPr>
                <w:rFonts w:ascii="Calibri" w:hAnsi="Calibri"/>
                <w:color w:val="000000"/>
                <w:sz w:val="22"/>
                <w:szCs w:val="22"/>
              </w:rPr>
            </w:pPr>
          </w:p>
        </w:tc>
      </w:tr>
      <w:tr w:rsidR="001E4A70" w:rsidTr="00D841F4">
        <w:tc>
          <w:tcPr>
            <w:tcW w:w="3261" w:type="dxa"/>
            <w:shd w:val="clear" w:color="auto" w:fill="auto"/>
          </w:tcPr>
          <w:p w:rsidR="005C74FE" w:rsidRPr="00880670" w:rsidRDefault="006A5885" w:rsidP="005C74FE">
            <w:pPr>
              <w:rPr>
                <w:rFonts w:ascii="Calibri" w:hAnsi="Calibri"/>
                <w:b/>
                <w:color w:val="000000"/>
                <w:sz w:val="28"/>
                <w:szCs w:val="28"/>
              </w:rPr>
            </w:pPr>
            <w:r>
              <w:rPr>
                <w:rFonts w:ascii="Calibri" w:hAnsi="Calibri"/>
                <w:b/>
                <w:color w:val="000000"/>
                <w:sz w:val="28"/>
                <w:szCs w:val="28"/>
              </w:rPr>
              <w:t>Decision Making, Creativity and Innovation</w:t>
            </w:r>
          </w:p>
          <w:p w:rsidR="001E4A70" w:rsidRDefault="001E4A70" w:rsidP="005C74FE">
            <w:pPr>
              <w:rPr>
                <w:rFonts w:ascii="Calibri" w:hAnsi="Calibri"/>
                <w:b/>
                <w:color w:val="000000"/>
                <w:sz w:val="28"/>
                <w:szCs w:val="28"/>
              </w:rPr>
            </w:pPr>
          </w:p>
          <w:p w:rsidR="00DA27D1" w:rsidRDefault="00DA27D1" w:rsidP="005C74FE">
            <w:pPr>
              <w:rPr>
                <w:rFonts w:ascii="Calibri" w:hAnsi="Calibri"/>
                <w:b/>
                <w:color w:val="000000"/>
                <w:sz w:val="28"/>
                <w:szCs w:val="28"/>
              </w:rPr>
            </w:pPr>
          </w:p>
          <w:p w:rsidR="00DA27D1" w:rsidRDefault="00DA27D1" w:rsidP="005C74FE">
            <w:pPr>
              <w:rPr>
                <w:rFonts w:ascii="Calibri" w:hAnsi="Calibri"/>
                <w:b/>
                <w:color w:val="000000"/>
                <w:sz w:val="28"/>
                <w:szCs w:val="28"/>
              </w:rPr>
            </w:pPr>
          </w:p>
          <w:p w:rsidR="00DA27D1" w:rsidRDefault="00DA27D1" w:rsidP="005C74FE">
            <w:pPr>
              <w:rPr>
                <w:rFonts w:ascii="Calibri" w:hAnsi="Calibri"/>
                <w:b/>
                <w:color w:val="000000"/>
                <w:sz w:val="28"/>
                <w:szCs w:val="28"/>
              </w:rPr>
            </w:pPr>
          </w:p>
          <w:p w:rsidR="00DA27D1" w:rsidRPr="00880670" w:rsidRDefault="00DA27D1" w:rsidP="005C74FE">
            <w:pPr>
              <w:rPr>
                <w:rFonts w:ascii="Calibri" w:hAnsi="Calibri"/>
                <w:b/>
                <w:color w:val="000000"/>
                <w:sz w:val="28"/>
                <w:szCs w:val="28"/>
              </w:rPr>
            </w:pPr>
          </w:p>
        </w:tc>
        <w:tc>
          <w:tcPr>
            <w:tcW w:w="526" w:type="dxa"/>
            <w:shd w:val="clear" w:color="auto" w:fill="auto"/>
          </w:tcPr>
          <w:p w:rsidR="001E4A70" w:rsidRPr="00880670" w:rsidRDefault="001E4A70" w:rsidP="00880670">
            <w:pPr>
              <w:jc w:val="both"/>
              <w:rPr>
                <w:rFonts w:ascii="Calibri" w:hAnsi="Calibri"/>
                <w:b/>
                <w:color w:val="000000"/>
                <w:szCs w:val="24"/>
              </w:rPr>
            </w:pPr>
            <w:r w:rsidRPr="00880670">
              <w:rPr>
                <w:rFonts w:ascii="Calibri" w:hAnsi="Calibri"/>
                <w:b/>
                <w:color w:val="000000"/>
                <w:szCs w:val="24"/>
              </w:rPr>
              <w:lastRenderedPageBreak/>
              <w:t>:</w:t>
            </w:r>
          </w:p>
        </w:tc>
        <w:tc>
          <w:tcPr>
            <w:tcW w:w="6386" w:type="dxa"/>
            <w:shd w:val="clear" w:color="auto" w:fill="auto"/>
          </w:tcPr>
          <w:p w:rsidR="001E4A70" w:rsidRDefault="009434CE" w:rsidP="009434CE">
            <w:pPr>
              <w:pStyle w:val="BodyText"/>
              <w:numPr>
                <w:ilvl w:val="0"/>
                <w:numId w:val="10"/>
              </w:numPr>
              <w:ind w:left="720"/>
              <w:rPr>
                <w:rFonts w:ascii="Calibri" w:hAnsi="Calibri"/>
                <w:sz w:val="22"/>
                <w:szCs w:val="22"/>
              </w:rPr>
            </w:pPr>
            <w:r>
              <w:rPr>
                <w:rFonts w:ascii="Calibri" w:hAnsi="Calibri"/>
                <w:sz w:val="22"/>
                <w:szCs w:val="22"/>
              </w:rPr>
              <w:t xml:space="preserve">Responsible for analysing the opportunities for increasing core income or delivery savings through improved land management practices, particularly on the Trust’s nature </w:t>
            </w:r>
            <w:r>
              <w:rPr>
                <w:rFonts w:ascii="Calibri" w:hAnsi="Calibri"/>
                <w:sz w:val="22"/>
                <w:szCs w:val="22"/>
              </w:rPr>
              <w:lastRenderedPageBreak/>
              <w:t>reserves</w:t>
            </w:r>
          </w:p>
          <w:p w:rsidR="009434CE" w:rsidRDefault="004A6A2E" w:rsidP="009434CE">
            <w:pPr>
              <w:pStyle w:val="BodyText"/>
              <w:numPr>
                <w:ilvl w:val="0"/>
                <w:numId w:val="10"/>
              </w:numPr>
              <w:ind w:left="720"/>
              <w:rPr>
                <w:rFonts w:ascii="Calibri" w:hAnsi="Calibri"/>
                <w:sz w:val="22"/>
                <w:szCs w:val="22"/>
              </w:rPr>
            </w:pPr>
            <w:r>
              <w:rPr>
                <w:rFonts w:ascii="Calibri" w:hAnsi="Calibri"/>
                <w:sz w:val="22"/>
                <w:szCs w:val="22"/>
              </w:rPr>
              <w:t xml:space="preserve">To develop the ‘case for support’ to enable the Trust to foster stronger </w:t>
            </w:r>
            <w:r w:rsidR="00DA27D1">
              <w:rPr>
                <w:rFonts w:ascii="Calibri" w:hAnsi="Calibri"/>
                <w:sz w:val="22"/>
                <w:szCs w:val="22"/>
              </w:rPr>
              <w:t xml:space="preserve">mutually beneficial </w:t>
            </w:r>
            <w:r>
              <w:rPr>
                <w:rFonts w:ascii="Calibri" w:hAnsi="Calibri"/>
                <w:sz w:val="22"/>
                <w:szCs w:val="22"/>
              </w:rPr>
              <w:t>corporate partnerships across the count</w:t>
            </w:r>
            <w:r w:rsidR="00DA27D1">
              <w:rPr>
                <w:rFonts w:ascii="Calibri" w:hAnsi="Calibri"/>
                <w:sz w:val="22"/>
                <w:szCs w:val="22"/>
              </w:rPr>
              <w:t>y</w:t>
            </w:r>
          </w:p>
          <w:p w:rsidR="00DA27D1" w:rsidRDefault="00DA27D1" w:rsidP="00DA27D1">
            <w:pPr>
              <w:pStyle w:val="BodyText"/>
              <w:numPr>
                <w:ilvl w:val="0"/>
                <w:numId w:val="10"/>
              </w:numPr>
              <w:ind w:left="720"/>
              <w:rPr>
                <w:rFonts w:ascii="Calibri" w:hAnsi="Calibri"/>
                <w:sz w:val="22"/>
                <w:szCs w:val="22"/>
              </w:rPr>
            </w:pPr>
            <w:r>
              <w:rPr>
                <w:rFonts w:ascii="Calibri" w:hAnsi="Calibri"/>
                <w:sz w:val="22"/>
                <w:szCs w:val="22"/>
              </w:rPr>
              <w:t xml:space="preserve">To develop and champion a </w:t>
            </w:r>
            <w:r w:rsidR="00E604C2">
              <w:rPr>
                <w:rFonts w:ascii="Calibri" w:hAnsi="Calibri"/>
                <w:sz w:val="22"/>
                <w:szCs w:val="22"/>
              </w:rPr>
              <w:t xml:space="preserve">strategy and </w:t>
            </w:r>
            <w:r>
              <w:rPr>
                <w:rFonts w:ascii="Calibri" w:hAnsi="Calibri"/>
                <w:sz w:val="22"/>
                <w:szCs w:val="22"/>
              </w:rPr>
              <w:t>plan for Nature Recovery Networks across Nottinghamshire as a key part of our vision for the future of nature in the county</w:t>
            </w:r>
          </w:p>
          <w:p w:rsidR="007A685B" w:rsidRDefault="007A685B" w:rsidP="00660D1D">
            <w:pPr>
              <w:pStyle w:val="BodyText"/>
              <w:numPr>
                <w:ilvl w:val="0"/>
                <w:numId w:val="10"/>
              </w:numPr>
              <w:ind w:left="720"/>
              <w:rPr>
                <w:rFonts w:ascii="Calibri" w:hAnsi="Calibri"/>
                <w:sz w:val="22"/>
                <w:szCs w:val="22"/>
              </w:rPr>
            </w:pPr>
            <w:r>
              <w:rPr>
                <w:rFonts w:ascii="Calibri" w:hAnsi="Calibri"/>
                <w:sz w:val="22"/>
                <w:szCs w:val="22"/>
              </w:rPr>
              <w:t>To develop cross-cutting and spatial vision and targeted delivery plans to create positive and lasting change in our (delete as appropriate) Sherwood Heathlands, Idle and Ryton Valleys, Greater Nottingham and Trent Valley priority areas</w:t>
            </w:r>
          </w:p>
          <w:p w:rsidR="00DA27D1" w:rsidRDefault="00DA27D1" w:rsidP="00660D1D">
            <w:pPr>
              <w:pStyle w:val="BodyText"/>
              <w:numPr>
                <w:ilvl w:val="0"/>
                <w:numId w:val="10"/>
              </w:numPr>
              <w:ind w:left="720"/>
              <w:rPr>
                <w:rFonts w:ascii="Calibri" w:hAnsi="Calibri"/>
                <w:sz w:val="22"/>
                <w:szCs w:val="22"/>
              </w:rPr>
            </w:pPr>
            <w:r>
              <w:rPr>
                <w:rFonts w:ascii="Calibri" w:hAnsi="Calibri"/>
                <w:sz w:val="22"/>
                <w:szCs w:val="22"/>
              </w:rPr>
              <w:t>To work closely with the Communications team</w:t>
            </w:r>
            <w:r w:rsidR="00660D1D">
              <w:rPr>
                <w:rFonts w:ascii="Calibri" w:hAnsi="Calibri"/>
                <w:sz w:val="22"/>
                <w:szCs w:val="22"/>
              </w:rPr>
              <w:t>, and provide content that enables the Trust to communicate the impact of our work for wildlife</w:t>
            </w:r>
            <w:r w:rsidR="000A6D54">
              <w:rPr>
                <w:rFonts w:ascii="Calibri" w:hAnsi="Calibri"/>
                <w:sz w:val="22"/>
                <w:szCs w:val="22"/>
              </w:rPr>
              <w:t xml:space="preserve"> through stories and statistics</w:t>
            </w:r>
          </w:p>
          <w:p w:rsidR="000A6D54" w:rsidRPr="00920B47" w:rsidRDefault="000A6D54" w:rsidP="000A6D54">
            <w:pPr>
              <w:pStyle w:val="BodyText"/>
              <w:numPr>
                <w:ilvl w:val="0"/>
                <w:numId w:val="10"/>
              </w:numPr>
              <w:ind w:left="720"/>
              <w:rPr>
                <w:rFonts w:ascii="Calibri" w:hAnsi="Calibri"/>
                <w:sz w:val="22"/>
                <w:szCs w:val="22"/>
              </w:rPr>
            </w:pPr>
            <w:r>
              <w:rPr>
                <w:rFonts w:ascii="Calibri" w:hAnsi="Calibri"/>
                <w:sz w:val="22"/>
                <w:szCs w:val="22"/>
              </w:rPr>
              <w:t>To work closely with the People and Nature team to identify opportunities to engage and inspire people directly via our estate, and through our vision for nature’s recovery</w:t>
            </w:r>
          </w:p>
        </w:tc>
      </w:tr>
      <w:tr w:rsidR="001E4A70" w:rsidTr="00D841F4">
        <w:tc>
          <w:tcPr>
            <w:tcW w:w="3261" w:type="dxa"/>
            <w:shd w:val="clear" w:color="auto" w:fill="auto"/>
          </w:tcPr>
          <w:p w:rsidR="00D0699F" w:rsidRDefault="00D0699F" w:rsidP="005C74FE">
            <w:pPr>
              <w:rPr>
                <w:rFonts w:ascii="Calibri" w:hAnsi="Calibri"/>
                <w:b/>
                <w:color w:val="000000"/>
                <w:sz w:val="28"/>
                <w:szCs w:val="28"/>
              </w:rPr>
            </w:pPr>
          </w:p>
          <w:p w:rsidR="0091774E" w:rsidRPr="00880670" w:rsidRDefault="006A5885" w:rsidP="005C74FE">
            <w:pPr>
              <w:rPr>
                <w:rFonts w:ascii="Calibri" w:hAnsi="Calibri"/>
                <w:b/>
                <w:color w:val="000000"/>
                <w:sz w:val="28"/>
                <w:szCs w:val="28"/>
              </w:rPr>
            </w:pPr>
            <w:r>
              <w:rPr>
                <w:rFonts w:ascii="Calibri" w:hAnsi="Calibri"/>
                <w:b/>
                <w:color w:val="000000"/>
                <w:sz w:val="28"/>
                <w:szCs w:val="28"/>
              </w:rPr>
              <w:t xml:space="preserve">People, </w:t>
            </w:r>
            <w:r w:rsidR="005C74FE" w:rsidRPr="00880670">
              <w:rPr>
                <w:rFonts w:ascii="Calibri" w:hAnsi="Calibri"/>
                <w:b/>
                <w:color w:val="000000"/>
                <w:sz w:val="28"/>
                <w:szCs w:val="28"/>
              </w:rPr>
              <w:t>Contacts</w:t>
            </w:r>
            <w:r>
              <w:rPr>
                <w:rFonts w:ascii="Calibri" w:hAnsi="Calibri"/>
                <w:b/>
                <w:color w:val="000000"/>
                <w:sz w:val="28"/>
                <w:szCs w:val="28"/>
              </w:rPr>
              <w:t xml:space="preserve"> and Representation</w:t>
            </w:r>
          </w:p>
          <w:p w:rsidR="001E4A70" w:rsidRPr="00880670" w:rsidRDefault="001E4A70" w:rsidP="005C74FE">
            <w:pPr>
              <w:rPr>
                <w:rFonts w:ascii="Calibri" w:hAnsi="Calibri"/>
                <w:b/>
                <w:color w:val="000000"/>
                <w:sz w:val="28"/>
                <w:szCs w:val="28"/>
              </w:rPr>
            </w:pPr>
          </w:p>
        </w:tc>
        <w:tc>
          <w:tcPr>
            <w:tcW w:w="526" w:type="dxa"/>
            <w:shd w:val="clear" w:color="auto" w:fill="auto"/>
          </w:tcPr>
          <w:p w:rsidR="00D0699F" w:rsidRDefault="00D0699F" w:rsidP="00880670">
            <w:pPr>
              <w:jc w:val="both"/>
              <w:rPr>
                <w:rFonts w:ascii="Calibri" w:hAnsi="Calibri"/>
                <w:b/>
                <w:color w:val="000000"/>
                <w:szCs w:val="24"/>
              </w:rPr>
            </w:pPr>
          </w:p>
          <w:p w:rsidR="001E4A70" w:rsidRPr="00880670" w:rsidRDefault="001E4A70" w:rsidP="00880670">
            <w:pPr>
              <w:jc w:val="both"/>
              <w:rPr>
                <w:rFonts w:ascii="Calibri" w:hAnsi="Calibri"/>
                <w:b/>
                <w:color w:val="000000"/>
                <w:szCs w:val="24"/>
              </w:rPr>
            </w:pPr>
            <w:r w:rsidRPr="00880670">
              <w:rPr>
                <w:rFonts w:ascii="Calibri" w:hAnsi="Calibri"/>
                <w:b/>
                <w:color w:val="000000"/>
                <w:szCs w:val="24"/>
              </w:rPr>
              <w:t>:</w:t>
            </w:r>
          </w:p>
        </w:tc>
        <w:tc>
          <w:tcPr>
            <w:tcW w:w="6386" w:type="dxa"/>
            <w:shd w:val="clear" w:color="auto" w:fill="auto"/>
          </w:tcPr>
          <w:p w:rsidR="00D0699F" w:rsidRDefault="00D0699F" w:rsidP="00DA27D1">
            <w:pPr>
              <w:jc w:val="both"/>
              <w:rPr>
                <w:rFonts w:ascii="Calibri" w:hAnsi="Calibri"/>
                <w:color w:val="000000"/>
                <w:sz w:val="22"/>
                <w:szCs w:val="22"/>
              </w:rPr>
            </w:pPr>
          </w:p>
          <w:p w:rsidR="002F254E" w:rsidRDefault="009434CE" w:rsidP="000437EC">
            <w:pPr>
              <w:pStyle w:val="BodyText"/>
              <w:numPr>
                <w:ilvl w:val="0"/>
                <w:numId w:val="10"/>
              </w:numPr>
              <w:ind w:left="720"/>
              <w:rPr>
                <w:rFonts w:ascii="Calibri" w:hAnsi="Calibri"/>
                <w:sz w:val="22"/>
                <w:szCs w:val="22"/>
              </w:rPr>
            </w:pPr>
            <w:r>
              <w:rPr>
                <w:rFonts w:ascii="Calibri" w:hAnsi="Calibri"/>
                <w:sz w:val="22"/>
                <w:szCs w:val="22"/>
              </w:rPr>
              <w:t>To work closely with the CEO</w:t>
            </w:r>
            <w:r w:rsidR="00E604C2">
              <w:rPr>
                <w:rFonts w:ascii="Calibri" w:hAnsi="Calibri"/>
                <w:sz w:val="22"/>
                <w:szCs w:val="22"/>
              </w:rPr>
              <w:t>, and independently,</w:t>
            </w:r>
            <w:r>
              <w:rPr>
                <w:rFonts w:ascii="Calibri" w:hAnsi="Calibri"/>
                <w:sz w:val="22"/>
                <w:szCs w:val="22"/>
              </w:rPr>
              <w:t xml:space="preserve"> to develop high level working relationships with </w:t>
            </w:r>
            <w:r w:rsidR="00E604C2">
              <w:rPr>
                <w:rFonts w:ascii="Calibri" w:hAnsi="Calibri"/>
                <w:sz w:val="22"/>
                <w:szCs w:val="22"/>
              </w:rPr>
              <w:t xml:space="preserve">senior contacts in </w:t>
            </w:r>
            <w:r w:rsidR="005D7F21">
              <w:rPr>
                <w:rFonts w:ascii="Calibri" w:hAnsi="Calibri"/>
                <w:sz w:val="22"/>
                <w:szCs w:val="22"/>
              </w:rPr>
              <w:t xml:space="preserve">key private sector, public sector and other </w:t>
            </w:r>
            <w:r w:rsidR="00E604C2">
              <w:rPr>
                <w:rFonts w:ascii="Calibri" w:hAnsi="Calibri"/>
                <w:sz w:val="22"/>
                <w:szCs w:val="22"/>
              </w:rPr>
              <w:t>stakeholder organisations</w:t>
            </w:r>
          </w:p>
          <w:p w:rsidR="009434CE" w:rsidRDefault="009434CE" w:rsidP="000437EC">
            <w:pPr>
              <w:pStyle w:val="BodyText"/>
              <w:numPr>
                <w:ilvl w:val="0"/>
                <w:numId w:val="10"/>
              </w:numPr>
              <w:ind w:left="720"/>
              <w:rPr>
                <w:rFonts w:ascii="Calibri" w:hAnsi="Calibri"/>
                <w:sz w:val="22"/>
                <w:szCs w:val="22"/>
              </w:rPr>
            </w:pPr>
            <w:r>
              <w:rPr>
                <w:rFonts w:ascii="Calibri" w:hAnsi="Calibri"/>
                <w:sz w:val="22"/>
                <w:szCs w:val="22"/>
              </w:rPr>
              <w:t xml:space="preserve">To work across a wide range of sectors to enthuse, inspire and influence key decision makers </w:t>
            </w:r>
          </w:p>
          <w:p w:rsidR="009434CE" w:rsidRDefault="009434CE" w:rsidP="000437EC">
            <w:pPr>
              <w:pStyle w:val="BodyText"/>
              <w:numPr>
                <w:ilvl w:val="0"/>
                <w:numId w:val="10"/>
              </w:numPr>
              <w:ind w:left="720"/>
              <w:rPr>
                <w:rFonts w:ascii="Calibri" w:hAnsi="Calibri"/>
                <w:sz w:val="22"/>
                <w:szCs w:val="22"/>
              </w:rPr>
            </w:pPr>
            <w:r>
              <w:rPr>
                <w:rFonts w:ascii="Calibri" w:hAnsi="Calibri"/>
                <w:sz w:val="22"/>
                <w:szCs w:val="22"/>
              </w:rPr>
              <w:t xml:space="preserve">To build strong local networks </w:t>
            </w:r>
            <w:r w:rsidR="001E25C2">
              <w:rPr>
                <w:rFonts w:ascii="Calibri" w:hAnsi="Calibri"/>
                <w:sz w:val="22"/>
                <w:szCs w:val="22"/>
              </w:rPr>
              <w:t>a</w:t>
            </w:r>
            <w:r>
              <w:rPr>
                <w:rFonts w:ascii="Calibri" w:hAnsi="Calibri"/>
                <w:sz w:val="22"/>
                <w:szCs w:val="22"/>
              </w:rPr>
              <w:t>cross like-minded NGOs and related charities to mutual gain and to maximise wildlife conservation impact</w:t>
            </w:r>
          </w:p>
          <w:p w:rsidR="009434CE" w:rsidRDefault="009434CE" w:rsidP="000437EC">
            <w:pPr>
              <w:pStyle w:val="BodyText"/>
              <w:numPr>
                <w:ilvl w:val="0"/>
                <w:numId w:val="10"/>
              </w:numPr>
              <w:ind w:left="720"/>
              <w:rPr>
                <w:rFonts w:ascii="Calibri" w:hAnsi="Calibri"/>
                <w:sz w:val="22"/>
                <w:szCs w:val="22"/>
              </w:rPr>
            </w:pPr>
            <w:r>
              <w:rPr>
                <w:rFonts w:ascii="Calibri" w:hAnsi="Calibri"/>
                <w:sz w:val="22"/>
                <w:szCs w:val="22"/>
              </w:rPr>
              <w:t xml:space="preserve">To seek out potential new </w:t>
            </w:r>
            <w:r w:rsidR="00830D38">
              <w:rPr>
                <w:rFonts w:ascii="Calibri" w:hAnsi="Calibri"/>
                <w:sz w:val="22"/>
                <w:szCs w:val="22"/>
              </w:rPr>
              <w:t>audiences</w:t>
            </w:r>
            <w:r>
              <w:rPr>
                <w:rFonts w:ascii="Calibri" w:hAnsi="Calibri"/>
                <w:sz w:val="22"/>
                <w:szCs w:val="22"/>
              </w:rPr>
              <w:t xml:space="preserve"> that offer </w:t>
            </w:r>
            <w:r w:rsidR="00830D38">
              <w:rPr>
                <w:rFonts w:ascii="Calibri" w:hAnsi="Calibri"/>
                <w:sz w:val="22"/>
                <w:szCs w:val="22"/>
              </w:rPr>
              <w:t>exciting</w:t>
            </w:r>
            <w:r>
              <w:rPr>
                <w:rFonts w:ascii="Calibri" w:hAnsi="Calibri"/>
                <w:sz w:val="22"/>
                <w:szCs w:val="22"/>
              </w:rPr>
              <w:t xml:space="preserve"> new opportunities, which meet the Trust</w:t>
            </w:r>
            <w:r w:rsidR="00830D38">
              <w:rPr>
                <w:rFonts w:ascii="Calibri" w:hAnsi="Calibri"/>
                <w:sz w:val="22"/>
                <w:szCs w:val="22"/>
              </w:rPr>
              <w:t>’</w:t>
            </w:r>
            <w:r>
              <w:rPr>
                <w:rFonts w:ascii="Calibri" w:hAnsi="Calibri"/>
                <w:sz w:val="22"/>
                <w:szCs w:val="22"/>
              </w:rPr>
              <w:t xml:space="preserve">s overall </w:t>
            </w:r>
            <w:r w:rsidR="00830D38">
              <w:rPr>
                <w:rFonts w:ascii="Calibri" w:hAnsi="Calibri"/>
                <w:sz w:val="22"/>
                <w:szCs w:val="22"/>
              </w:rPr>
              <w:t>strategic goals</w:t>
            </w:r>
          </w:p>
          <w:p w:rsidR="00830D38" w:rsidRDefault="00830D38" w:rsidP="000437EC">
            <w:pPr>
              <w:pStyle w:val="BodyText"/>
              <w:numPr>
                <w:ilvl w:val="0"/>
                <w:numId w:val="10"/>
              </w:numPr>
              <w:ind w:left="720"/>
              <w:rPr>
                <w:rFonts w:ascii="Calibri" w:hAnsi="Calibri"/>
                <w:sz w:val="22"/>
                <w:szCs w:val="22"/>
              </w:rPr>
            </w:pPr>
            <w:r>
              <w:rPr>
                <w:rFonts w:ascii="Calibri" w:hAnsi="Calibri"/>
                <w:sz w:val="22"/>
                <w:szCs w:val="22"/>
              </w:rPr>
              <w:t>To work hand in hand with the other Senior Managers to develop close and trusted relationships, demonstrating cooperative and collaborative working</w:t>
            </w:r>
          </w:p>
          <w:p w:rsidR="00D76D20" w:rsidRPr="0070174C" w:rsidRDefault="00D76D20" w:rsidP="000437EC">
            <w:pPr>
              <w:pStyle w:val="BodyText"/>
              <w:numPr>
                <w:ilvl w:val="0"/>
                <w:numId w:val="10"/>
              </w:numPr>
              <w:ind w:left="720"/>
              <w:rPr>
                <w:rFonts w:ascii="Calibri" w:hAnsi="Calibri"/>
                <w:sz w:val="22"/>
                <w:szCs w:val="22"/>
              </w:rPr>
            </w:pPr>
            <w:r w:rsidRPr="0070174C">
              <w:rPr>
                <w:rFonts w:ascii="Calibri" w:hAnsi="Calibri"/>
                <w:sz w:val="22"/>
                <w:szCs w:val="22"/>
              </w:rPr>
              <w:t>To represent the Trust on key partnerships to promote the Trust’s objectives.</w:t>
            </w:r>
          </w:p>
          <w:p w:rsidR="00D76D20" w:rsidRPr="0070174C" w:rsidRDefault="00D76D20" w:rsidP="00A31C61">
            <w:pPr>
              <w:pStyle w:val="BodyText"/>
              <w:ind w:left="360"/>
              <w:rPr>
                <w:rFonts w:ascii="Calibri" w:hAnsi="Calibri"/>
                <w:sz w:val="22"/>
                <w:szCs w:val="22"/>
              </w:rPr>
            </w:pPr>
          </w:p>
          <w:p w:rsidR="001E4A70" w:rsidRPr="004D1B9F" w:rsidRDefault="001E4A70" w:rsidP="000437EC">
            <w:pPr>
              <w:pStyle w:val="BodyText"/>
              <w:ind w:left="720" w:hanging="360"/>
              <w:rPr>
                <w:rFonts w:ascii="Calibri" w:hAnsi="Calibri"/>
                <w:b/>
                <w:sz w:val="22"/>
                <w:szCs w:val="22"/>
              </w:rPr>
            </w:pPr>
          </w:p>
        </w:tc>
      </w:tr>
      <w:tr w:rsidR="006D69E8" w:rsidTr="00D841F4">
        <w:tc>
          <w:tcPr>
            <w:tcW w:w="3261" w:type="dxa"/>
            <w:shd w:val="clear" w:color="auto" w:fill="auto"/>
          </w:tcPr>
          <w:p w:rsidR="006D69E8" w:rsidRPr="00880670" w:rsidRDefault="007D0939" w:rsidP="00880670">
            <w:pPr>
              <w:widowControl w:val="0"/>
              <w:rPr>
                <w:rFonts w:ascii="Calibri" w:hAnsi="Calibri"/>
                <w:b/>
                <w:color w:val="000000"/>
                <w:sz w:val="28"/>
                <w:szCs w:val="28"/>
              </w:rPr>
            </w:pPr>
            <w:r>
              <w:rPr>
                <w:rFonts w:ascii="Calibri" w:hAnsi="Calibri"/>
                <w:b/>
                <w:color w:val="000000"/>
                <w:sz w:val="28"/>
                <w:szCs w:val="28"/>
              </w:rPr>
              <w:t>W</w:t>
            </w:r>
            <w:r w:rsidR="006D69E8" w:rsidRPr="00880670">
              <w:rPr>
                <w:rFonts w:ascii="Calibri" w:hAnsi="Calibri"/>
                <w:b/>
                <w:color w:val="000000"/>
                <w:sz w:val="28"/>
                <w:szCs w:val="28"/>
              </w:rPr>
              <w:t>orking Conditions</w:t>
            </w:r>
          </w:p>
          <w:p w:rsidR="006D69E8" w:rsidRPr="00880670" w:rsidRDefault="006D69E8" w:rsidP="00880670">
            <w:pPr>
              <w:widowControl w:val="0"/>
              <w:rPr>
                <w:rFonts w:ascii="Calibri" w:hAnsi="Calibri"/>
                <w:b/>
                <w:color w:val="000000"/>
                <w:sz w:val="28"/>
                <w:szCs w:val="28"/>
              </w:rPr>
            </w:pPr>
          </w:p>
        </w:tc>
        <w:tc>
          <w:tcPr>
            <w:tcW w:w="526" w:type="dxa"/>
            <w:shd w:val="clear" w:color="auto" w:fill="auto"/>
          </w:tcPr>
          <w:p w:rsidR="006D69E8" w:rsidRPr="00880670" w:rsidRDefault="006D69E8" w:rsidP="00880670">
            <w:pPr>
              <w:jc w:val="both"/>
              <w:rPr>
                <w:rFonts w:ascii="Calibri" w:hAnsi="Calibri"/>
                <w:b/>
                <w:color w:val="000000"/>
                <w:szCs w:val="24"/>
              </w:rPr>
            </w:pPr>
            <w:r w:rsidRPr="00880670">
              <w:rPr>
                <w:rFonts w:ascii="Calibri" w:hAnsi="Calibri"/>
                <w:b/>
                <w:color w:val="000000"/>
                <w:szCs w:val="24"/>
              </w:rPr>
              <w:t>:</w:t>
            </w:r>
          </w:p>
        </w:tc>
        <w:tc>
          <w:tcPr>
            <w:tcW w:w="6386" w:type="dxa"/>
            <w:shd w:val="clear" w:color="auto" w:fill="auto"/>
          </w:tcPr>
          <w:p w:rsidR="006D69E8" w:rsidRPr="009F4E7B" w:rsidRDefault="002F254E" w:rsidP="00880670">
            <w:pPr>
              <w:pStyle w:val="ListParagraph"/>
              <w:numPr>
                <w:ilvl w:val="0"/>
                <w:numId w:val="17"/>
              </w:numPr>
              <w:jc w:val="both"/>
              <w:rPr>
                <w:rFonts w:ascii="Calibri" w:hAnsi="Calibri"/>
                <w:color w:val="000000"/>
                <w:sz w:val="22"/>
                <w:szCs w:val="22"/>
              </w:rPr>
            </w:pPr>
            <w:r>
              <w:rPr>
                <w:rFonts w:ascii="Calibri" w:hAnsi="Calibri"/>
                <w:color w:val="000000"/>
                <w:sz w:val="22"/>
                <w:szCs w:val="22"/>
              </w:rPr>
              <w:t>Full Time</w:t>
            </w:r>
          </w:p>
          <w:p w:rsidR="006D69E8" w:rsidRPr="009F4E7B" w:rsidRDefault="009F4E7B" w:rsidP="00880670">
            <w:pPr>
              <w:pStyle w:val="ListParagraph"/>
              <w:numPr>
                <w:ilvl w:val="0"/>
                <w:numId w:val="17"/>
              </w:numPr>
              <w:jc w:val="both"/>
              <w:rPr>
                <w:rFonts w:ascii="Calibri" w:hAnsi="Calibri"/>
                <w:color w:val="000000"/>
                <w:sz w:val="22"/>
                <w:szCs w:val="22"/>
              </w:rPr>
            </w:pPr>
            <w:r w:rsidRPr="009F4E7B">
              <w:rPr>
                <w:rFonts w:ascii="Calibri" w:hAnsi="Calibri"/>
                <w:color w:val="000000"/>
                <w:sz w:val="22"/>
                <w:szCs w:val="22"/>
              </w:rPr>
              <w:t>Permanent</w:t>
            </w:r>
          </w:p>
          <w:p w:rsidR="000A6D54" w:rsidRDefault="000A6D54" w:rsidP="00402327">
            <w:pPr>
              <w:pStyle w:val="ListParagraph"/>
              <w:numPr>
                <w:ilvl w:val="0"/>
                <w:numId w:val="17"/>
              </w:numPr>
              <w:jc w:val="both"/>
              <w:rPr>
                <w:rFonts w:ascii="Calibri" w:hAnsi="Calibri"/>
                <w:color w:val="000000"/>
                <w:sz w:val="22"/>
                <w:szCs w:val="22"/>
              </w:rPr>
            </w:pPr>
            <w:r>
              <w:rPr>
                <w:rFonts w:ascii="Calibri" w:hAnsi="Calibri"/>
                <w:color w:val="000000"/>
                <w:sz w:val="22"/>
                <w:szCs w:val="22"/>
              </w:rPr>
              <w:t xml:space="preserve">Head of Nature Recovery South - </w:t>
            </w:r>
            <w:r w:rsidR="00402327" w:rsidRPr="009F4E7B">
              <w:rPr>
                <w:rFonts w:ascii="Calibri" w:hAnsi="Calibri"/>
                <w:color w:val="000000"/>
                <w:sz w:val="22"/>
                <w:szCs w:val="22"/>
              </w:rPr>
              <w:t>based at the Trust offices on Brook Street in Sneinton Market</w:t>
            </w:r>
            <w:r>
              <w:rPr>
                <w:rFonts w:ascii="Calibri" w:hAnsi="Calibri"/>
                <w:color w:val="000000"/>
                <w:sz w:val="22"/>
                <w:szCs w:val="22"/>
              </w:rPr>
              <w:t>.</w:t>
            </w:r>
          </w:p>
          <w:p w:rsidR="00402327" w:rsidRPr="009F4E7B" w:rsidRDefault="000A6D54" w:rsidP="000A6D54">
            <w:pPr>
              <w:pStyle w:val="ListParagraph"/>
              <w:jc w:val="both"/>
              <w:rPr>
                <w:rFonts w:ascii="Calibri" w:hAnsi="Calibri"/>
                <w:color w:val="000000"/>
                <w:sz w:val="22"/>
                <w:szCs w:val="22"/>
              </w:rPr>
            </w:pPr>
            <w:bookmarkStart w:id="0" w:name="_GoBack"/>
            <w:bookmarkEnd w:id="0"/>
            <w:r>
              <w:rPr>
                <w:rFonts w:ascii="Calibri" w:hAnsi="Calibri"/>
                <w:color w:val="000000"/>
                <w:sz w:val="22"/>
                <w:szCs w:val="22"/>
              </w:rPr>
              <w:t>T</w:t>
            </w:r>
            <w:r w:rsidR="00402327" w:rsidRPr="009F4E7B">
              <w:rPr>
                <w:rFonts w:ascii="Calibri" w:hAnsi="Calibri"/>
                <w:color w:val="000000"/>
                <w:sz w:val="22"/>
                <w:szCs w:val="22"/>
              </w:rPr>
              <w:t>here will be a need for regular travel across the County</w:t>
            </w:r>
            <w:r w:rsidR="002F254E">
              <w:rPr>
                <w:rFonts w:ascii="Calibri" w:hAnsi="Calibri"/>
                <w:color w:val="000000"/>
                <w:sz w:val="22"/>
                <w:szCs w:val="22"/>
              </w:rPr>
              <w:t xml:space="preserve"> and occasional travel across the country</w:t>
            </w:r>
            <w:r w:rsidR="00402327" w:rsidRPr="009F4E7B">
              <w:rPr>
                <w:rFonts w:ascii="Calibri" w:hAnsi="Calibri"/>
                <w:color w:val="000000"/>
                <w:sz w:val="22"/>
                <w:szCs w:val="22"/>
              </w:rPr>
              <w:t xml:space="preserve">. </w:t>
            </w:r>
          </w:p>
          <w:p w:rsidR="0099505A" w:rsidRPr="002F254E" w:rsidRDefault="00B90C8D" w:rsidP="002F254E">
            <w:pPr>
              <w:pStyle w:val="ListParagraph"/>
              <w:numPr>
                <w:ilvl w:val="0"/>
                <w:numId w:val="17"/>
              </w:numPr>
              <w:jc w:val="both"/>
              <w:rPr>
                <w:rFonts w:ascii="Calibri" w:hAnsi="Calibri"/>
                <w:color w:val="000000"/>
                <w:sz w:val="22"/>
                <w:szCs w:val="22"/>
              </w:rPr>
            </w:pPr>
            <w:r>
              <w:rPr>
                <w:rFonts w:ascii="Calibri" w:hAnsi="Calibri"/>
                <w:color w:val="000000"/>
                <w:sz w:val="22"/>
                <w:szCs w:val="22"/>
              </w:rPr>
              <w:t>Occasional</w:t>
            </w:r>
            <w:r w:rsidR="00F35677" w:rsidRPr="009F4E7B">
              <w:rPr>
                <w:rFonts w:ascii="Calibri" w:hAnsi="Calibri"/>
                <w:color w:val="000000"/>
                <w:sz w:val="22"/>
                <w:szCs w:val="22"/>
              </w:rPr>
              <w:t xml:space="preserve"> evening and weekend working </w:t>
            </w:r>
            <w:r w:rsidR="002F254E">
              <w:rPr>
                <w:rFonts w:ascii="Calibri" w:hAnsi="Calibri"/>
                <w:color w:val="000000"/>
                <w:sz w:val="22"/>
                <w:szCs w:val="22"/>
              </w:rPr>
              <w:t>will</w:t>
            </w:r>
            <w:r w:rsidR="00F35677" w:rsidRPr="009F4E7B">
              <w:rPr>
                <w:rFonts w:ascii="Calibri" w:hAnsi="Calibri"/>
                <w:color w:val="000000"/>
                <w:sz w:val="22"/>
                <w:szCs w:val="22"/>
              </w:rPr>
              <w:t xml:space="preserve"> be required.</w:t>
            </w:r>
          </w:p>
        </w:tc>
      </w:tr>
    </w:tbl>
    <w:p w:rsidR="006F0653" w:rsidRPr="001A4552" w:rsidRDefault="006F0653" w:rsidP="001A4552"/>
    <w:tbl>
      <w:tblPr>
        <w:tblpPr w:leftFromText="180" w:rightFromText="180" w:vertAnchor="page" w:horzAnchor="margin" w:tblpY="1861"/>
        <w:tblW w:w="9901"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808080"/>
        <w:tblCellMar>
          <w:left w:w="120" w:type="dxa"/>
          <w:right w:w="120" w:type="dxa"/>
        </w:tblCellMar>
        <w:tblLook w:val="0000" w:firstRow="0" w:lastRow="0" w:firstColumn="0" w:lastColumn="0" w:noHBand="0" w:noVBand="0"/>
      </w:tblPr>
      <w:tblGrid>
        <w:gridCol w:w="9901"/>
      </w:tblGrid>
      <w:tr w:rsidR="008D10EA" w:rsidRPr="006F0653" w:rsidTr="006E05B0">
        <w:trPr>
          <w:trHeight w:hRule="exact" w:val="993"/>
        </w:trPr>
        <w:tc>
          <w:tcPr>
            <w:tcW w:w="9901" w:type="dxa"/>
            <w:shd w:val="clear" w:color="auto" w:fill="808080"/>
            <w:vAlign w:val="center"/>
          </w:tcPr>
          <w:p w:rsidR="008D10EA" w:rsidRPr="00880670" w:rsidRDefault="008D10EA" w:rsidP="00353A95">
            <w:pPr>
              <w:tabs>
                <w:tab w:val="left" w:pos="3300"/>
              </w:tabs>
              <w:spacing w:line="120" w:lineRule="exact"/>
              <w:jc w:val="both"/>
              <w:rPr>
                <w:rFonts w:ascii="Calibri" w:hAnsi="Calibri"/>
                <w:color w:val="000000"/>
                <w:sz w:val="40"/>
                <w:szCs w:val="40"/>
              </w:rPr>
            </w:pPr>
          </w:p>
          <w:p w:rsidR="008D10EA" w:rsidRPr="00880670" w:rsidRDefault="008D10EA" w:rsidP="00353A95">
            <w:pPr>
              <w:spacing w:after="58"/>
              <w:jc w:val="center"/>
              <w:rPr>
                <w:rFonts w:ascii="Calibri" w:hAnsi="Calibri"/>
                <w:color w:val="000000"/>
                <w:sz w:val="40"/>
                <w:szCs w:val="40"/>
              </w:rPr>
            </w:pPr>
            <w:r w:rsidRPr="00880670">
              <w:rPr>
                <w:rFonts w:ascii="Calibri" w:hAnsi="Calibri"/>
                <w:b/>
                <w:color w:val="FFFFFF"/>
                <w:sz w:val="40"/>
                <w:szCs w:val="40"/>
              </w:rPr>
              <w:t>3. PERSON SPECIFICATION</w:t>
            </w:r>
          </w:p>
        </w:tc>
      </w:tr>
    </w:tbl>
    <w:p w:rsidR="00F06EE0" w:rsidRDefault="00F06EE0" w:rsidP="006F0653">
      <w:pPr>
        <w:jc w:val="both"/>
        <w:rPr>
          <w:rFonts w:ascii="Calibri" w:hAnsi="Calibri"/>
          <w:b/>
          <w:color w:val="000000"/>
          <w:szCs w:val="24"/>
        </w:rPr>
      </w:pPr>
    </w:p>
    <w:p w:rsidR="00D0699F" w:rsidRPr="00880670" w:rsidRDefault="00D0699F" w:rsidP="006F0653">
      <w:pPr>
        <w:jc w:val="both"/>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84"/>
        <w:gridCol w:w="7512"/>
      </w:tblGrid>
      <w:tr w:rsidR="00D72A69" w:rsidTr="006E05B0">
        <w:tc>
          <w:tcPr>
            <w:tcW w:w="1945" w:type="dxa"/>
            <w:tcBorders>
              <w:top w:val="single" w:sz="4" w:space="0" w:color="auto"/>
              <w:left w:val="single" w:sz="4" w:space="0" w:color="auto"/>
              <w:bottom w:val="single" w:sz="4" w:space="0" w:color="auto"/>
              <w:right w:val="nil"/>
            </w:tcBorders>
            <w:shd w:val="clear" w:color="auto" w:fill="auto"/>
          </w:tcPr>
          <w:p w:rsidR="00D72A69" w:rsidRPr="00880670" w:rsidRDefault="00D72A69" w:rsidP="00D72A69">
            <w:pPr>
              <w:rPr>
                <w:rFonts w:ascii="Calibri" w:hAnsi="Calibri"/>
                <w:b/>
                <w:color w:val="000000"/>
                <w:sz w:val="28"/>
                <w:szCs w:val="28"/>
              </w:rPr>
            </w:pPr>
            <w:r w:rsidRPr="00880670">
              <w:rPr>
                <w:rFonts w:ascii="Calibri" w:hAnsi="Calibri"/>
                <w:b/>
                <w:color w:val="000000"/>
                <w:sz w:val="28"/>
                <w:szCs w:val="28"/>
              </w:rPr>
              <w:t>Job Title</w:t>
            </w:r>
          </w:p>
        </w:tc>
        <w:tc>
          <w:tcPr>
            <w:tcW w:w="284" w:type="dxa"/>
            <w:tcBorders>
              <w:top w:val="single" w:sz="4" w:space="0" w:color="auto"/>
              <w:left w:val="nil"/>
              <w:bottom w:val="single" w:sz="4" w:space="0" w:color="auto"/>
              <w:right w:val="single" w:sz="4" w:space="0" w:color="auto"/>
            </w:tcBorders>
            <w:shd w:val="clear" w:color="auto" w:fill="auto"/>
          </w:tcPr>
          <w:p w:rsidR="00D72A69" w:rsidRPr="00880670" w:rsidRDefault="00D72A69" w:rsidP="00880670">
            <w:pPr>
              <w:jc w:val="both"/>
              <w:rPr>
                <w:rFonts w:ascii="Calibri" w:hAnsi="Calibri"/>
                <w:b/>
                <w:color w:val="000000"/>
                <w:szCs w:val="24"/>
              </w:rPr>
            </w:pPr>
            <w:r w:rsidRPr="00880670">
              <w:rPr>
                <w:rFonts w:ascii="Calibri" w:hAnsi="Calibri"/>
                <w:b/>
                <w:color w:val="000000"/>
                <w:szCs w:val="24"/>
              </w:rPr>
              <w:t>:</w:t>
            </w:r>
          </w:p>
        </w:tc>
        <w:tc>
          <w:tcPr>
            <w:tcW w:w="7660" w:type="dxa"/>
            <w:tcBorders>
              <w:left w:val="single" w:sz="4" w:space="0" w:color="auto"/>
              <w:bottom w:val="single" w:sz="4" w:space="0" w:color="auto"/>
            </w:tcBorders>
            <w:shd w:val="clear" w:color="auto" w:fill="auto"/>
          </w:tcPr>
          <w:p w:rsidR="00D72A69" w:rsidRPr="00880670" w:rsidRDefault="001E25C2" w:rsidP="00FF75E5">
            <w:pPr>
              <w:jc w:val="both"/>
              <w:rPr>
                <w:rFonts w:ascii="Calibri" w:hAnsi="Calibri"/>
                <w:b/>
                <w:color w:val="000000"/>
                <w:szCs w:val="24"/>
              </w:rPr>
            </w:pPr>
            <w:r>
              <w:rPr>
                <w:rFonts w:ascii="Calibri" w:hAnsi="Calibri"/>
                <w:b/>
                <w:color w:val="000000"/>
                <w:szCs w:val="24"/>
              </w:rPr>
              <w:t xml:space="preserve">Head of </w:t>
            </w:r>
            <w:r w:rsidR="00FF75E5">
              <w:rPr>
                <w:rFonts w:ascii="Calibri" w:hAnsi="Calibri"/>
                <w:b/>
                <w:color w:val="000000"/>
                <w:szCs w:val="24"/>
              </w:rPr>
              <w:t>Nature Recovery (North/South)</w:t>
            </w:r>
            <w:r w:rsidR="00026E05">
              <w:rPr>
                <w:rFonts w:ascii="Calibri" w:hAnsi="Calibri"/>
                <w:b/>
                <w:color w:val="000000"/>
                <w:szCs w:val="24"/>
              </w:rPr>
              <w:t xml:space="preserve"> </w:t>
            </w:r>
          </w:p>
        </w:tc>
      </w:tr>
      <w:tr w:rsidR="00BE60B2" w:rsidTr="006E05B0">
        <w:tc>
          <w:tcPr>
            <w:tcW w:w="1945" w:type="dxa"/>
            <w:tcBorders>
              <w:top w:val="single" w:sz="4" w:space="0" w:color="auto"/>
              <w:left w:val="nil"/>
              <w:bottom w:val="nil"/>
              <w:right w:val="nil"/>
            </w:tcBorders>
            <w:shd w:val="clear" w:color="auto" w:fill="auto"/>
          </w:tcPr>
          <w:p w:rsidR="00BE60B2" w:rsidRPr="00880670" w:rsidRDefault="00BE60B2" w:rsidP="00D72A69">
            <w:pPr>
              <w:rPr>
                <w:rFonts w:ascii="Calibri" w:hAnsi="Calibri"/>
                <w:b/>
                <w:color w:val="000000"/>
                <w:sz w:val="28"/>
                <w:szCs w:val="28"/>
              </w:rPr>
            </w:pPr>
          </w:p>
        </w:tc>
        <w:tc>
          <w:tcPr>
            <w:tcW w:w="284" w:type="dxa"/>
            <w:tcBorders>
              <w:top w:val="single" w:sz="4" w:space="0" w:color="auto"/>
              <w:left w:val="nil"/>
              <w:bottom w:val="nil"/>
              <w:right w:val="nil"/>
            </w:tcBorders>
            <w:shd w:val="clear" w:color="auto" w:fill="auto"/>
          </w:tcPr>
          <w:p w:rsidR="00BE60B2" w:rsidRPr="00880670" w:rsidRDefault="00BE60B2" w:rsidP="00880670">
            <w:pPr>
              <w:jc w:val="both"/>
              <w:rPr>
                <w:rFonts w:ascii="Calibri" w:hAnsi="Calibri"/>
                <w:b/>
                <w:color w:val="000000"/>
                <w:szCs w:val="24"/>
              </w:rPr>
            </w:pPr>
          </w:p>
        </w:tc>
        <w:tc>
          <w:tcPr>
            <w:tcW w:w="7660" w:type="dxa"/>
            <w:tcBorders>
              <w:top w:val="single" w:sz="4" w:space="0" w:color="auto"/>
              <w:left w:val="nil"/>
              <w:bottom w:val="nil"/>
              <w:right w:val="nil"/>
            </w:tcBorders>
            <w:shd w:val="clear" w:color="auto" w:fill="auto"/>
          </w:tcPr>
          <w:p w:rsidR="00BE60B2" w:rsidRPr="00880670" w:rsidRDefault="00BE60B2" w:rsidP="00880670">
            <w:pPr>
              <w:jc w:val="both"/>
              <w:rPr>
                <w:rFonts w:ascii="Calibri" w:hAnsi="Calibri"/>
                <w:b/>
                <w:color w:val="000000"/>
                <w:szCs w:val="24"/>
              </w:rPr>
            </w:pPr>
          </w:p>
        </w:tc>
      </w:tr>
      <w:tr w:rsidR="00D72A69" w:rsidTr="006E05B0">
        <w:tc>
          <w:tcPr>
            <w:tcW w:w="1945" w:type="dxa"/>
            <w:tcBorders>
              <w:top w:val="nil"/>
              <w:left w:val="nil"/>
              <w:bottom w:val="nil"/>
              <w:right w:val="nil"/>
            </w:tcBorders>
            <w:shd w:val="clear" w:color="auto" w:fill="auto"/>
          </w:tcPr>
          <w:p w:rsidR="00D72A69" w:rsidRPr="00880670" w:rsidRDefault="00D72A69" w:rsidP="00D72A69">
            <w:pPr>
              <w:rPr>
                <w:rFonts w:ascii="Calibri" w:hAnsi="Calibri"/>
                <w:b/>
                <w:color w:val="000000"/>
                <w:sz w:val="28"/>
                <w:szCs w:val="28"/>
              </w:rPr>
            </w:pPr>
            <w:r w:rsidRPr="00880670">
              <w:rPr>
                <w:rFonts w:ascii="Calibri" w:hAnsi="Calibri"/>
                <w:b/>
                <w:color w:val="000000"/>
                <w:sz w:val="28"/>
                <w:szCs w:val="28"/>
              </w:rPr>
              <w:t>Experience</w:t>
            </w:r>
          </w:p>
          <w:p w:rsidR="00D72A69" w:rsidRPr="00880670" w:rsidRDefault="00D72A69" w:rsidP="00D72A69">
            <w:pPr>
              <w:rPr>
                <w:rFonts w:ascii="Calibri" w:hAnsi="Calibri"/>
                <w:b/>
                <w:color w:val="000000"/>
                <w:sz w:val="28"/>
                <w:szCs w:val="28"/>
              </w:rPr>
            </w:pPr>
          </w:p>
        </w:tc>
        <w:tc>
          <w:tcPr>
            <w:tcW w:w="284" w:type="dxa"/>
            <w:tcBorders>
              <w:top w:val="nil"/>
              <w:left w:val="nil"/>
              <w:bottom w:val="nil"/>
              <w:right w:val="nil"/>
            </w:tcBorders>
            <w:shd w:val="clear" w:color="auto" w:fill="auto"/>
          </w:tcPr>
          <w:p w:rsidR="00D72A69" w:rsidRPr="00880670" w:rsidRDefault="00D72A69" w:rsidP="00880670">
            <w:pPr>
              <w:jc w:val="both"/>
              <w:rPr>
                <w:rFonts w:ascii="Calibri" w:hAnsi="Calibri"/>
                <w:b/>
                <w:color w:val="000000"/>
                <w:szCs w:val="24"/>
              </w:rPr>
            </w:pPr>
            <w:r w:rsidRPr="00880670">
              <w:rPr>
                <w:rFonts w:ascii="Calibri" w:hAnsi="Calibri"/>
                <w:b/>
                <w:color w:val="000000"/>
                <w:szCs w:val="24"/>
              </w:rPr>
              <w:t>:</w:t>
            </w:r>
          </w:p>
        </w:tc>
        <w:tc>
          <w:tcPr>
            <w:tcW w:w="7660" w:type="dxa"/>
            <w:tcBorders>
              <w:top w:val="nil"/>
              <w:left w:val="nil"/>
              <w:bottom w:val="nil"/>
              <w:right w:val="nil"/>
            </w:tcBorders>
            <w:shd w:val="clear" w:color="auto" w:fill="auto"/>
          </w:tcPr>
          <w:p w:rsidR="003B60FF" w:rsidRPr="00DE09FF" w:rsidRDefault="003B60FF" w:rsidP="00653AF0">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color w:val="000000"/>
                <w:sz w:val="22"/>
                <w:szCs w:val="22"/>
              </w:rPr>
              <w:t xml:space="preserve">Degree or </w:t>
            </w:r>
            <w:r w:rsidR="00026E05" w:rsidRPr="00DE09FF">
              <w:rPr>
                <w:rFonts w:asciiTheme="minorHAnsi" w:hAnsiTheme="minorHAnsi" w:cstheme="minorHAnsi"/>
                <w:color w:val="000000"/>
                <w:sz w:val="22"/>
                <w:szCs w:val="22"/>
              </w:rPr>
              <w:t>equivalent</w:t>
            </w:r>
            <w:r w:rsidRPr="00DE09FF">
              <w:rPr>
                <w:rFonts w:asciiTheme="minorHAnsi" w:hAnsiTheme="minorHAnsi" w:cstheme="minorHAnsi"/>
                <w:color w:val="000000"/>
                <w:sz w:val="22"/>
                <w:szCs w:val="22"/>
              </w:rPr>
              <w:t xml:space="preserve"> in a relevant discipline</w:t>
            </w:r>
            <w:r w:rsidR="00026E05" w:rsidRPr="00DE09FF">
              <w:rPr>
                <w:rFonts w:asciiTheme="minorHAnsi" w:hAnsiTheme="minorHAnsi" w:cstheme="minorHAnsi"/>
                <w:color w:val="000000"/>
                <w:sz w:val="22"/>
                <w:szCs w:val="22"/>
              </w:rPr>
              <w:t xml:space="preserve"> (E)</w:t>
            </w:r>
          </w:p>
          <w:p w:rsidR="003B60FF" w:rsidRPr="00DE09FF" w:rsidRDefault="00FF75E5" w:rsidP="00653AF0">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color w:val="000000"/>
                <w:sz w:val="22"/>
                <w:szCs w:val="22"/>
              </w:rPr>
              <w:t xml:space="preserve">Demonstrable </w:t>
            </w:r>
            <w:r w:rsidR="00653AF0" w:rsidRPr="00DE09FF">
              <w:rPr>
                <w:rFonts w:asciiTheme="minorHAnsi" w:hAnsiTheme="minorHAnsi" w:cstheme="minorHAnsi"/>
                <w:color w:val="000000"/>
                <w:sz w:val="22"/>
                <w:szCs w:val="22"/>
              </w:rPr>
              <w:t>experience</w:t>
            </w:r>
            <w:r w:rsidR="003B60FF" w:rsidRPr="00DE09FF">
              <w:rPr>
                <w:rFonts w:asciiTheme="minorHAnsi" w:hAnsiTheme="minorHAnsi" w:cstheme="minorHAnsi"/>
                <w:color w:val="000000"/>
                <w:sz w:val="22"/>
                <w:szCs w:val="22"/>
              </w:rPr>
              <w:t xml:space="preserve"> in a senior management position</w:t>
            </w:r>
            <w:r w:rsidR="00026E05" w:rsidRPr="00DE09FF">
              <w:rPr>
                <w:rFonts w:asciiTheme="minorHAnsi" w:hAnsiTheme="minorHAnsi" w:cstheme="minorHAnsi"/>
                <w:color w:val="000000"/>
                <w:sz w:val="22"/>
                <w:szCs w:val="22"/>
              </w:rPr>
              <w:t xml:space="preserve"> (E)</w:t>
            </w:r>
          </w:p>
          <w:p w:rsidR="003B60FF" w:rsidRPr="00DE09FF" w:rsidRDefault="003B60FF" w:rsidP="00653AF0">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color w:val="000000"/>
                <w:sz w:val="22"/>
                <w:szCs w:val="22"/>
              </w:rPr>
              <w:t>Proven track record of leadership and strategic planning</w:t>
            </w:r>
            <w:r w:rsidR="00026E05" w:rsidRPr="00DE09FF">
              <w:rPr>
                <w:rFonts w:asciiTheme="minorHAnsi" w:hAnsiTheme="minorHAnsi" w:cstheme="minorHAnsi"/>
                <w:color w:val="000000"/>
                <w:sz w:val="22"/>
                <w:szCs w:val="22"/>
              </w:rPr>
              <w:t xml:space="preserve"> (E)</w:t>
            </w:r>
          </w:p>
          <w:p w:rsidR="003B60FF" w:rsidRPr="00DE09FF" w:rsidRDefault="003B60FF" w:rsidP="00653AF0">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color w:val="000000"/>
                <w:sz w:val="22"/>
                <w:szCs w:val="22"/>
              </w:rPr>
              <w:t>Proven record of developing projects and raising funds</w:t>
            </w:r>
            <w:r w:rsidR="00026E05" w:rsidRPr="00DE09FF">
              <w:rPr>
                <w:rFonts w:asciiTheme="minorHAnsi" w:hAnsiTheme="minorHAnsi" w:cstheme="minorHAnsi"/>
                <w:color w:val="000000"/>
                <w:sz w:val="22"/>
                <w:szCs w:val="22"/>
              </w:rPr>
              <w:t xml:space="preserve"> (E)</w:t>
            </w:r>
          </w:p>
          <w:p w:rsidR="000A6D54" w:rsidRPr="00DE09FF" w:rsidRDefault="00DE09FF" w:rsidP="00026E05">
            <w:pPr>
              <w:numPr>
                <w:ilvl w:val="0"/>
                <w:numId w:val="20"/>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Substantial e</w:t>
            </w:r>
            <w:r w:rsidR="000A6D54" w:rsidRPr="00DE09FF">
              <w:rPr>
                <w:rFonts w:asciiTheme="minorHAnsi" w:hAnsiTheme="minorHAnsi" w:cstheme="minorHAnsi"/>
                <w:sz w:val="22"/>
                <w:szCs w:val="22"/>
              </w:rPr>
              <w:t>xperience of conservation and land management practice and principles (E)</w:t>
            </w:r>
          </w:p>
          <w:p w:rsidR="00DE09FF" w:rsidRPr="00DE09FF" w:rsidRDefault="00DE09FF" w:rsidP="00026E05">
            <w:pPr>
              <w:numPr>
                <w:ilvl w:val="0"/>
                <w:numId w:val="20"/>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Substantial experience of land use planning (D)</w:t>
            </w:r>
          </w:p>
          <w:p w:rsidR="00653AF0" w:rsidRPr="00DE09FF" w:rsidRDefault="00653AF0" w:rsidP="00026E05">
            <w:pPr>
              <w:numPr>
                <w:ilvl w:val="0"/>
                <w:numId w:val="20"/>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Work within the voluntary sector either</w:t>
            </w:r>
            <w:r w:rsidR="00026E05" w:rsidRPr="00DE09FF">
              <w:rPr>
                <w:rFonts w:asciiTheme="minorHAnsi" w:hAnsiTheme="minorHAnsi" w:cstheme="minorHAnsi"/>
                <w:sz w:val="22"/>
                <w:szCs w:val="22"/>
              </w:rPr>
              <w:t xml:space="preserve"> </w:t>
            </w:r>
            <w:r w:rsidRPr="00DE09FF">
              <w:rPr>
                <w:rFonts w:asciiTheme="minorHAnsi" w:hAnsiTheme="minorHAnsi" w:cstheme="minorHAnsi"/>
                <w:sz w:val="22"/>
                <w:szCs w:val="22"/>
              </w:rPr>
              <w:t>professionally or as a volunteer (D)</w:t>
            </w:r>
          </w:p>
          <w:p w:rsidR="00653AF0" w:rsidRPr="00DE09FF" w:rsidRDefault="00653AF0" w:rsidP="00653AF0">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sz w:val="22"/>
                <w:szCs w:val="22"/>
              </w:rPr>
              <w:t>Experience of dealing with the media(D)</w:t>
            </w:r>
          </w:p>
          <w:p w:rsidR="000A6D54" w:rsidRPr="00DE09FF" w:rsidRDefault="00653AF0" w:rsidP="000A6D54">
            <w:pPr>
              <w:pStyle w:val="ListParagraph"/>
              <w:numPr>
                <w:ilvl w:val="0"/>
                <w:numId w:val="20"/>
              </w:numPr>
              <w:jc w:val="both"/>
              <w:rPr>
                <w:rFonts w:asciiTheme="minorHAnsi" w:hAnsiTheme="minorHAnsi" w:cstheme="minorHAnsi"/>
                <w:color w:val="000000"/>
                <w:sz w:val="22"/>
                <w:szCs w:val="22"/>
              </w:rPr>
            </w:pPr>
            <w:r w:rsidRPr="00DE09FF">
              <w:rPr>
                <w:rFonts w:asciiTheme="minorHAnsi" w:hAnsiTheme="minorHAnsi" w:cstheme="minorHAnsi"/>
                <w:sz w:val="22"/>
                <w:szCs w:val="22"/>
              </w:rPr>
              <w:t>Experience of charity financial management (D)</w:t>
            </w:r>
          </w:p>
          <w:p w:rsidR="003B60FF" w:rsidRPr="00DE09FF" w:rsidRDefault="003B60FF" w:rsidP="00FD3E0B">
            <w:pPr>
              <w:pStyle w:val="ListParagraph"/>
              <w:jc w:val="both"/>
              <w:rPr>
                <w:rFonts w:asciiTheme="minorHAnsi" w:hAnsiTheme="minorHAnsi" w:cstheme="minorHAnsi"/>
                <w:color w:val="000000"/>
                <w:sz w:val="22"/>
                <w:szCs w:val="22"/>
              </w:rPr>
            </w:pPr>
          </w:p>
        </w:tc>
      </w:tr>
      <w:tr w:rsidR="00D72A69" w:rsidTr="006E05B0">
        <w:tc>
          <w:tcPr>
            <w:tcW w:w="1945" w:type="dxa"/>
            <w:tcBorders>
              <w:top w:val="nil"/>
              <w:left w:val="nil"/>
              <w:bottom w:val="nil"/>
              <w:right w:val="nil"/>
            </w:tcBorders>
            <w:shd w:val="clear" w:color="auto" w:fill="auto"/>
          </w:tcPr>
          <w:p w:rsidR="00D72A69" w:rsidRDefault="00D72A69" w:rsidP="00D72A69">
            <w:pPr>
              <w:rPr>
                <w:rFonts w:ascii="Calibri" w:hAnsi="Calibri"/>
                <w:b/>
                <w:color w:val="000000"/>
                <w:sz w:val="28"/>
                <w:szCs w:val="28"/>
              </w:rPr>
            </w:pPr>
            <w:r w:rsidRPr="00880670">
              <w:rPr>
                <w:rFonts w:ascii="Calibri" w:hAnsi="Calibri"/>
                <w:b/>
                <w:color w:val="000000"/>
                <w:sz w:val="28"/>
                <w:szCs w:val="28"/>
              </w:rPr>
              <w:t>Competence, Knowledge &amp; Skills</w:t>
            </w:r>
          </w:p>
          <w:p w:rsidR="00E73C35" w:rsidRPr="00880670" w:rsidRDefault="00E73C35" w:rsidP="00E73C35">
            <w:pPr>
              <w:pStyle w:val="BodyText"/>
              <w:rPr>
                <w:rFonts w:ascii="Calibri" w:hAnsi="Calibri"/>
                <w:b/>
                <w:sz w:val="28"/>
                <w:szCs w:val="28"/>
              </w:rPr>
            </w:pPr>
          </w:p>
        </w:tc>
        <w:tc>
          <w:tcPr>
            <w:tcW w:w="284" w:type="dxa"/>
            <w:tcBorders>
              <w:top w:val="nil"/>
              <w:left w:val="nil"/>
              <w:bottom w:val="nil"/>
              <w:right w:val="nil"/>
            </w:tcBorders>
            <w:shd w:val="clear" w:color="auto" w:fill="auto"/>
          </w:tcPr>
          <w:p w:rsidR="00D72A69" w:rsidRPr="00880670" w:rsidRDefault="00D72A69" w:rsidP="00880670">
            <w:pPr>
              <w:jc w:val="both"/>
              <w:rPr>
                <w:rFonts w:ascii="Calibri" w:hAnsi="Calibri"/>
                <w:b/>
                <w:color w:val="000000"/>
                <w:szCs w:val="24"/>
              </w:rPr>
            </w:pPr>
            <w:r w:rsidRPr="00880670">
              <w:rPr>
                <w:rFonts w:ascii="Calibri" w:hAnsi="Calibri"/>
                <w:b/>
                <w:color w:val="000000"/>
                <w:szCs w:val="24"/>
              </w:rPr>
              <w:t>:</w:t>
            </w:r>
          </w:p>
        </w:tc>
        <w:tc>
          <w:tcPr>
            <w:tcW w:w="7660" w:type="dxa"/>
            <w:tcBorders>
              <w:top w:val="nil"/>
              <w:left w:val="nil"/>
              <w:bottom w:val="nil"/>
              <w:right w:val="nil"/>
            </w:tcBorders>
            <w:shd w:val="clear" w:color="auto" w:fill="auto"/>
          </w:tcPr>
          <w:p w:rsidR="00FD3E0B" w:rsidRPr="00DE09FF" w:rsidRDefault="00FD3E0B" w:rsidP="00FD3E0B">
            <w:pPr>
              <w:pStyle w:val="ListParagraph"/>
              <w:numPr>
                <w:ilvl w:val="0"/>
                <w:numId w:val="20"/>
              </w:numPr>
              <w:jc w:val="both"/>
              <w:rPr>
                <w:rFonts w:asciiTheme="minorHAnsi" w:hAnsiTheme="minorHAnsi" w:cstheme="minorHAnsi"/>
                <w:sz w:val="22"/>
                <w:szCs w:val="22"/>
              </w:rPr>
            </w:pPr>
            <w:r w:rsidRPr="00DE09FF">
              <w:rPr>
                <w:rFonts w:asciiTheme="minorHAnsi" w:hAnsiTheme="minorHAnsi" w:cstheme="minorHAnsi"/>
                <w:sz w:val="22"/>
                <w:szCs w:val="22"/>
              </w:rPr>
              <w:t>Financial knowledge with the ability to manage complex budgets and assess financial information and data (E)</w:t>
            </w:r>
          </w:p>
          <w:p w:rsidR="000A6D54" w:rsidRPr="00DE09FF" w:rsidRDefault="000A6D54" w:rsidP="00FD3E0B">
            <w:pPr>
              <w:pStyle w:val="ListParagraph"/>
              <w:numPr>
                <w:ilvl w:val="0"/>
                <w:numId w:val="20"/>
              </w:numPr>
              <w:jc w:val="both"/>
              <w:rPr>
                <w:rFonts w:asciiTheme="minorHAnsi" w:hAnsiTheme="minorHAnsi" w:cstheme="minorHAnsi"/>
                <w:sz w:val="22"/>
                <w:szCs w:val="22"/>
              </w:rPr>
            </w:pPr>
            <w:r w:rsidRPr="00DE09FF">
              <w:rPr>
                <w:rFonts w:asciiTheme="minorHAnsi" w:hAnsiTheme="minorHAnsi" w:cstheme="minorHAnsi"/>
                <w:sz w:val="22"/>
                <w:szCs w:val="22"/>
              </w:rPr>
              <w:t>Knowledge of land management funding schemes</w:t>
            </w:r>
            <w:r w:rsidR="00DE09FF" w:rsidRPr="00DE09FF">
              <w:rPr>
                <w:rFonts w:asciiTheme="minorHAnsi" w:hAnsiTheme="minorHAnsi" w:cstheme="minorHAnsi"/>
                <w:sz w:val="22"/>
                <w:szCs w:val="22"/>
              </w:rPr>
              <w:t xml:space="preserve"> including farm support</w:t>
            </w:r>
            <w:r w:rsidRPr="00DE09FF">
              <w:rPr>
                <w:rFonts w:asciiTheme="minorHAnsi" w:hAnsiTheme="minorHAnsi" w:cstheme="minorHAnsi"/>
                <w:sz w:val="22"/>
                <w:szCs w:val="22"/>
              </w:rPr>
              <w:t xml:space="preserve"> (E)</w:t>
            </w:r>
          </w:p>
          <w:p w:rsidR="003B60FF" w:rsidRPr="00DE09FF" w:rsidRDefault="007C3C0A"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Ability to foster external relationships</w:t>
            </w:r>
            <w:r w:rsidR="00026E05" w:rsidRPr="00DE09FF">
              <w:rPr>
                <w:rFonts w:asciiTheme="minorHAnsi" w:hAnsiTheme="minorHAnsi" w:cstheme="minorHAnsi"/>
                <w:sz w:val="22"/>
                <w:szCs w:val="22"/>
              </w:rPr>
              <w:t xml:space="preserve"> (E)</w:t>
            </w:r>
          </w:p>
          <w:p w:rsidR="003B60FF" w:rsidRPr="00DE09FF" w:rsidRDefault="007C3C0A"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Excellent communicator</w:t>
            </w:r>
            <w:r w:rsidR="00026E05" w:rsidRPr="00DE09FF">
              <w:rPr>
                <w:rFonts w:asciiTheme="minorHAnsi" w:hAnsiTheme="minorHAnsi" w:cstheme="minorHAnsi"/>
                <w:sz w:val="22"/>
                <w:szCs w:val="22"/>
              </w:rPr>
              <w:t xml:space="preserve"> (E)</w:t>
            </w:r>
          </w:p>
          <w:p w:rsidR="003B60FF" w:rsidRPr="00DE09FF" w:rsidRDefault="007C3C0A"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Proven record in human resource management</w:t>
            </w:r>
            <w:r w:rsidR="00026E05" w:rsidRPr="00DE09FF">
              <w:rPr>
                <w:rFonts w:asciiTheme="minorHAnsi" w:hAnsiTheme="minorHAnsi" w:cstheme="minorHAnsi"/>
                <w:sz w:val="22"/>
                <w:szCs w:val="22"/>
              </w:rPr>
              <w:t xml:space="preserve"> (E)</w:t>
            </w:r>
          </w:p>
          <w:p w:rsidR="003B60FF" w:rsidRPr="00DE09FF" w:rsidRDefault="007C3C0A"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 xml:space="preserve">IT literate including </w:t>
            </w:r>
            <w:r w:rsidR="00026E05" w:rsidRPr="00DE09FF">
              <w:rPr>
                <w:rFonts w:asciiTheme="minorHAnsi" w:hAnsiTheme="minorHAnsi" w:cstheme="minorHAnsi"/>
                <w:sz w:val="22"/>
                <w:szCs w:val="22"/>
              </w:rPr>
              <w:t>proficient</w:t>
            </w:r>
            <w:r w:rsidRPr="00DE09FF">
              <w:rPr>
                <w:rFonts w:asciiTheme="minorHAnsi" w:hAnsiTheme="minorHAnsi" w:cstheme="minorHAnsi"/>
                <w:sz w:val="22"/>
                <w:szCs w:val="22"/>
              </w:rPr>
              <w:t xml:space="preserve"> with Microsoft suite</w:t>
            </w:r>
            <w:r w:rsidR="00026E05" w:rsidRPr="00DE09FF">
              <w:rPr>
                <w:rFonts w:asciiTheme="minorHAnsi" w:hAnsiTheme="minorHAnsi" w:cstheme="minorHAnsi"/>
                <w:sz w:val="22"/>
                <w:szCs w:val="22"/>
              </w:rPr>
              <w:t xml:space="preserve"> (E)</w:t>
            </w:r>
          </w:p>
          <w:p w:rsidR="00640E52" w:rsidRPr="00DE09FF" w:rsidRDefault="007C3C0A"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General knowledge of the environmental</w:t>
            </w:r>
            <w:r w:rsidR="00026E05" w:rsidRPr="00DE09FF">
              <w:rPr>
                <w:rFonts w:asciiTheme="minorHAnsi" w:hAnsiTheme="minorHAnsi" w:cstheme="minorHAnsi"/>
                <w:sz w:val="22"/>
                <w:szCs w:val="22"/>
              </w:rPr>
              <w:t xml:space="preserve"> movement (E)</w:t>
            </w:r>
          </w:p>
          <w:p w:rsidR="00653AF0" w:rsidRPr="00DE09FF" w:rsidRDefault="00653AF0"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Appreciation of the voluntary sector and its ethos</w:t>
            </w:r>
            <w:r w:rsidR="00026E05" w:rsidRPr="00DE09FF">
              <w:rPr>
                <w:rFonts w:asciiTheme="minorHAnsi" w:hAnsiTheme="minorHAnsi" w:cstheme="minorHAnsi"/>
                <w:sz w:val="22"/>
                <w:szCs w:val="22"/>
              </w:rPr>
              <w:t xml:space="preserve"> (E)</w:t>
            </w:r>
          </w:p>
          <w:p w:rsidR="00DE09FF" w:rsidRPr="00DE09FF" w:rsidRDefault="00DE09FF"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 xml:space="preserve">Understanding of health and safety, safeguarding and lone working regulations (E) </w:t>
            </w:r>
          </w:p>
          <w:p w:rsidR="00640E52" w:rsidRPr="00DE09FF" w:rsidRDefault="00640E52" w:rsidP="00653AF0">
            <w:pPr>
              <w:pStyle w:val="BodyText"/>
              <w:numPr>
                <w:ilvl w:val="0"/>
                <w:numId w:val="27"/>
              </w:numPr>
              <w:rPr>
                <w:rFonts w:asciiTheme="minorHAnsi" w:hAnsiTheme="minorHAnsi" w:cstheme="minorHAnsi"/>
                <w:sz w:val="22"/>
                <w:szCs w:val="22"/>
              </w:rPr>
            </w:pPr>
            <w:r w:rsidRPr="00DE09FF">
              <w:rPr>
                <w:rFonts w:asciiTheme="minorHAnsi" w:hAnsiTheme="minorHAnsi" w:cstheme="minorHAnsi"/>
                <w:sz w:val="22"/>
                <w:szCs w:val="22"/>
              </w:rPr>
              <w:t>Full driving licence or the ability to reach locations not on public transport routes (E)</w:t>
            </w:r>
          </w:p>
          <w:p w:rsidR="00D72A69" w:rsidRPr="00DE09FF" w:rsidRDefault="00D72A69" w:rsidP="003F58FF">
            <w:pPr>
              <w:pStyle w:val="ListParagraph"/>
              <w:jc w:val="both"/>
              <w:rPr>
                <w:rFonts w:asciiTheme="minorHAnsi" w:hAnsiTheme="minorHAnsi" w:cstheme="minorHAnsi"/>
                <w:b/>
                <w:color w:val="000000"/>
                <w:sz w:val="22"/>
                <w:szCs w:val="22"/>
              </w:rPr>
            </w:pPr>
          </w:p>
        </w:tc>
      </w:tr>
      <w:tr w:rsidR="00D72A69" w:rsidTr="006E05B0">
        <w:tc>
          <w:tcPr>
            <w:tcW w:w="1945" w:type="dxa"/>
            <w:tcBorders>
              <w:top w:val="nil"/>
              <w:left w:val="nil"/>
              <w:bottom w:val="nil"/>
              <w:right w:val="nil"/>
            </w:tcBorders>
            <w:shd w:val="clear" w:color="auto" w:fill="auto"/>
          </w:tcPr>
          <w:p w:rsidR="00D72A69" w:rsidRPr="00880670" w:rsidRDefault="00D72A69" w:rsidP="00D72A69">
            <w:pPr>
              <w:rPr>
                <w:rFonts w:ascii="Calibri" w:hAnsi="Calibri"/>
                <w:b/>
                <w:color w:val="000000"/>
                <w:sz w:val="28"/>
                <w:szCs w:val="28"/>
              </w:rPr>
            </w:pPr>
            <w:r w:rsidRPr="00880670">
              <w:rPr>
                <w:rFonts w:ascii="Calibri" w:hAnsi="Calibri"/>
                <w:b/>
                <w:color w:val="000000"/>
                <w:sz w:val="28"/>
                <w:szCs w:val="28"/>
              </w:rPr>
              <w:t>Personal Qualities</w:t>
            </w:r>
          </w:p>
        </w:tc>
        <w:tc>
          <w:tcPr>
            <w:tcW w:w="284" w:type="dxa"/>
            <w:tcBorders>
              <w:top w:val="nil"/>
              <w:left w:val="nil"/>
              <w:bottom w:val="nil"/>
              <w:right w:val="nil"/>
            </w:tcBorders>
            <w:shd w:val="clear" w:color="auto" w:fill="auto"/>
          </w:tcPr>
          <w:p w:rsidR="00D72A69" w:rsidRPr="00880670" w:rsidRDefault="00D72A69" w:rsidP="00880670">
            <w:pPr>
              <w:jc w:val="both"/>
              <w:rPr>
                <w:rFonts w:ascii="Calibri" w:hAnsi="Calibri"/>
                <w:b/>
                <w:color w:val="000000"/>
                <w:szCs w:val="24"/>
              </w:rPr>
            </w:pPr>
            <w:r w:rsidRPr="00880670">
              <w:rPr>
                <w:rFonts w:ascii="Calibri" w:hAnsi="Calibri"/>
                <w:b/>
                <w:color w:val="000000"/>
                <w:szCs w:val="24"/>
              </w:rPr>
              <w:t>:</w:t>
            </w:r>
          </w:p>
        </w:tc>
        <w:tc>
          <w:tcPr>
            <w:tcW w:w="7660" w:type="dxa"/>
            <w:tcBorders>
              <w:top w:val="nil"/>
              <w:left w:val="nil"/>
              <w:bottom w:val="nil"/>
              <w:right w:val="nil"/>
            </w:tcBorders>
            <w:shd w:val="clear" w:color="auto" w:fill="auto"/>
          </w:tcPr>
          <w:p w:rsidR="00653AF0" w:rsidRPr="00DE09FF" w:rsidRDefault="00653AF0" w:rsidP="00DE09FF">
            <w:pPr>
              <w:pStyle w:val="ListParagraph"/>
              <w:numPr>
                <w:ilvl w:val="0"/>
                <w:numId w:val="21"/>
              </w:numPr>
              <w:jc w:val="both"/>
              <w:rPr>
                <w:rFonts w:asciiTheme="minorHAnsi" w:hAnsiTheme="minorHAnsi" w:cstheme="minorHAnsi"/>
                <w:color w:val="000000"/>
                <w:sz w:val="22"/>
                <w:szCs w:val="22"/>
              </w:rPr>
            </w:pPr>
            <w:r w:rsidRPr="00DE09FF">
              <w:rPr>
                <w:rFonts w:asciiTheme="minorHAnsi" w:hAnsiTheme="minorHAnsi" w:cstheme="minorHAnsi"/>
                <w:sz w:val="22"/>
                <w:szCs w:val="22"/>
              </w:rPr>
              <w:t>Initiative to be able to take the Trust forward and to develop policies and strategies</w:t>
            </w:r>
            <w:r w:rsidR="00026E05" w:rsidRPr="00DE09FF">
              <w:rPr>
                <w:rFonts w:asciiTheme="minorHAnsi" w:hAnsiTheme="minorHAnsi" w:cstheme="minorHAnsi"/>
                <w:sz w:val="22"/>
                <w:szCs w:val="22"/>
              </w:rPr>
              <w:t xml:space="preserve"> (E)</w:t>
            </w:r>
          </w:p>
          <w:p w:rsidR="00653AF0" w:rsidRPr="00DE09FF" w:rsidRDefault="00653AF0" w:rsidP="00DE09FF">
            <w:pPr>
              <w:numPr>
                <w:ilvl w:val="0"/>
                <w:numId w:val="21"/>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Confident, entrepreneurial personality</w:t>
            </w:r>
            <w:r w:rsidR="00026E05" w:rsidRPr="00DE09FF">
              <w:rPr>
                <w:rFonts w:asciiTheme="minorHAnsi" w:hAnsiTheme="minorHAnsi" w:cstheme="minorHAnsi"/>
                <w:sz w:val="22"/>
                <w:szCs w:val="22"/>
              </w:rPr>
              <w:t xml:space="preserve"> (E)</w:t>
            </w:r>
          </w:p>
          <w:p w:rsidR="00DE09FF" w:rsidRPr="00DE09FF" w:rsidRDefault="00DE09FF" w:rsidP="00DE09FF">
            <w:pPr>
              <w:pStyle w:val="ListParagraph"/>
              <w:numPr>
                <w:ilvl w:val="0"/>
                <w:numId w:val="21"/>
              </w:numPr>
              <w:jc w:val="both"/>
              <w:rPr>
                <w:rFonts w:ascii="Calibri" w:hAnsi="Calibri"/>
                <w:color w:val="000000"/>
                <w:sz w:val="22"/>
                <w:szCs w:val="22"/>
              </w:rPr>
            </w:pPr>
            <w:r w:rsidRPr="00DE09FF">
              <w:rPr>
                <w:rFonts w:ascii="Calibri" w:hAnsi="Calibri"/>
                <w:color w:val="000000"/>
                <w:sz w:val="22"/>
                <w:szCs w:val="22"/>
              </w:rPr>
              <w:t>Ability to work in all weathers and over uneven terrain (E)</w:t>
            </w:r>
          </w:p>
          <w:p w:rsidR="00653AF0" w:rsidRPr="00DE09FF" w:rsidRDefault="00DE09FF" w:rsidP="00DE09FF">
            <w:pPr>
              <w:numPr>
                <w:ilvl w:val="0"/>
                <w:numId w:val="21"/>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 xml:space="preserve"> </w:t>
            </w:r>
            <w:r w:rsidR="00653AF0" w:rsidRPr="00DE09FF">
              <w:rPr>
                <w:rFonts w:asciiTheme="minorHAnsi" w:hAnsiTheme="minorHAnsi" w:cstheme="minorHAnsi"/>
                <w:sz w:val="22"/>
                <w:szCs w:val="22"/>
              </w:rPr>
              <w:t>High level of personal integrity and professional standards of behaviour</w:t>
            </w:r>
            <w:r w:rsidR="00026E05" w:rsidRPr="00DE09FF">
              <w:rPr>
                <w:rFonts w:asciiTheme="minorHAnsi" w:hAnsiTheme="minorHAnsi" w:cstheme="minorHAnsi"/>
                <w:sz w:val="22"/>
                <w:szCs w:val="22"/>
              </w:rPr>
              <w:t xml:space="preserve"> (E)</w:t>
            </w:r>
          </w:p>
          <w:p w:rsidR="00653AF0" w:rsidRPr="00DE09FF" w:rsidRDefault="00653AF0" w:rsidP="00DE09FF">
            <w:pPr>
              <w:numPr>
                <w:ilvl w:val="0"/>
                <w:numId w:val="21"/>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 xml:space="preserve">Ability to inspire and motivate others </w:t>
            </w:r>
            <w:r w:rsidR="00026E05" w:rsidRPr="00DE09FF">
              <w:rPr>
                <w:rFonts w:asciiTheme="minorHAnsi" w:hAnsiTheme="minorHAnsi" w:cstheme="minorHAnsi"/>
                <w:sz w:val="22"/>
                <w:szCs w:val="22"/>
              </w:rPr>
              <w:t>(E)</w:t>
            </w:r>
          </w:p>
          <w:p w:rsidR="00653AF0" w:rsidRPr="00DE09FF" w:rsidRDefault="00653AF0" w:rsidP="00DE09FF">
            <w:pPr>
              <w:numPr>
                <w:ilvl w:val="0"/>
                <w:numId w:val="21"/>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Excellent organisational and self-management skills</w:t>
            </w:r>
            <w:r w:rsidR="00026E05" w:rsidRPr="00DE09FF">
              <w:rPr>
                <w:rFonts w:asciiTheme="minorHAnsi" w:hAnsiTheme="minorHAnsi" w:cstheme="minorHAnsi"/>
                <w:sz w:val="22"/>
                <w:szCs w:val="22"/>
              </w:rPr>
              <w:t xml:space="preserve"> (E)</w:t>
            </w:r>
          </w:p>
          <w:p w:rsidR="00653AF0" w:rsidRPr="00DE09FF" w:rsidRDefault="00653AF0" w:rsidP="00DE09FF">
            <w:pPr>
              <w:numPr>
                <w:ilvl w:val="0"/>
                <w:numId w:val="21"/>
              </w:numPr>
              <w:autoSpaceDE w:val="0"/>
              <w:autoSpaceDN w:val="0"/>
              <w:adjustRightInd w:val="0"/>
              <w:rPr>
                <w:rFonts w:asciiTheme="minorHAnsi" w:hAnsiTheme="minorHAnsi" w:cstheme="minorHAnsi"/>
                <w:sz w:val="22"/>
                <w:szCs w:val="22"/>
              </w:rPr>
            </w:pPr>
            <w:r w:rsidRPr="00DE09FF">
              <w:rPr>
                <w:rFonts w:asciiTheme="minorHAnsi" w:hAnsiTheme="minorHAnsi" w:cstheme="minorHAnsi"/>
                <w:sz w:val="22"/>
                <w:szCs w:val="22"/>
              </w:rPr>
              <w:t xml:space="preserve">Confident public speaker </w:t>
            </w:r>
            <w:r w:rsidR="00026E05" w:rsidRPr="00DE09FF">
              <w:rPr>
                <w:rFonts w:asciiTheme="minorHAnsi" w:hAnsiTheme="minorHAnsi" w:cstheme="minorHAnsi"/>
                <w:sz w:val="22"/>
                <w:szCs w:val="22"/>
              </w:rPr>
              <w:t>(E)</w:t>
            </w:r>
          </w:p>
          <w:p w:rsidR="00026E05" w:rsidRPr="00DE09FF" w:rsidRDefault="00026E05" w:rsidP="00653AF0">
            <w:pPr>
              <w:autoSpaceDE w:val="0"/>
              <w:autoSpaceDN w:val="0"/>
              <w:adjustRightInd w:val="0"/>
              <w:rPr>
                <w:sz w:val="22"/>
                <w:szCs w:val="22"/>
              </w:rPr>
            </w:pPr>
          </w:p>
          <w:p w:rsidR="00026E05" w:rsidRPr="00DE09FF" w:rsidRDefault="00026E05" w:rsidP="00653AF0">
            <w:pPr>
              <w:autoSpaceDE w:val="0"/>
              <w:autoSpaceDN w:val="0"/>
              <w:adjustRightInd w:val="0"/>
              <w:rPr>
                <w:sz w:val="22"/>
                <w:szCs w:val="22"/>
              </w:rPr>
            </w:pPr>
          </w:p>
          <w:p w:rsidR="00026E05" w:rsidRPr="00DE09FF" w:rsidRDefault="00026E05" w:rsidP="00653AF0">
            <w:pPr>
              <w:autoSpaceDE w:val="0"/>
              <w:autoSpaceDN w:val="0"/>
              <w:adjustRightInd w:val="0"/>
              <w:rPr>
                <w:sz w:val="22"/>
                <w:szCs w:val="22"/>
              </w:rPr>
            </w:pPr>
          </w:p>
        </w:tc>
      </w:tr>
    </w:tbl>
    <w:p w:rsidR="00DD047D" w:rsidRPr="00026E05" w:rsidRDefault="00026E05" w:rsidP="00026E05">
      <w:pPr>
        <w:pStyle w:val="ListParagraph"/>
        <w:rPr>
          <w:rFonts w:ascii="Calibri" w:hAnsi="Calibri"/>
          <w:sz w:val="22"/>
        </w:rPr>
      </w:pPr>
      <w:r>
        <w:rPr>
          <w:rFonts w:ascii="Calibri" w:hAnsi="Calibri"/>
          <w:sz w:val="22"/>
        </w:rPr>
        <w:t>*(E) – Essential Criteria, (D) – Desirable Criteria</w:t>
      </w:r>
    </w:p>
    <w:sectPr w:rsidR="00DD047D" w:rsidRPr="00026E05" w:rsidSect="00B45CC3">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50" w:rsidRDefault="00646F50">
      <w:r>
        <w:separator/>
      </w:r>
    </w:p>
  </w:endnote>
  <w:endnote w:type="continuationSeparator" w:id="0">
    <w:p w:rsidR="00646F50" w:rsidRDefault="0064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69" w:rsidRPr="00880670" w:rsidRDefault="00D72A69">
    <w:pPr>
      <w:pStyle w:val="Footer"/>
      <w:jc w:val="right"/>
      <w:rPr>
        <w:rFonts w:ascii="Calibri" w:hAnsi="Calibri"/>
        <w:sz w:val="18"/>
        <w:szCs w:val="18"/>
      </w:rPr>
    </w:pPr>
    <w:r w:rsidRPr="00880670">
      <w:rPr>
        <w:rFonts w:ascii="Calibri" w:hAnsi="Calibri"/>
        <w:sz w:val="18"/>
        <w:szCs w:val="18"/>
      </w:rPr>
      <w:t xml:space="preserve">Page </w:t>
    </w:r>
    <w:r w:rsidR="00A55DBC" w:rsidRPr="00880670">
      <w:rPr>
        <w:rFonts w:ascii="Calibri" w:hAnsi="Calibri"/>
        <w:b/>
        <w:sz w:val="18"/>
        <w:szCs w:val="18"/>
      </w:rPr>
      <w:fldChar w:fldCharType="begin"/>
    </w:r>
    <w:r w:rsidRPr="00880670">
      <w:rPr>
        <w:rFonts w:ascii="Calibri" w:hAnsi="Calibri"/>
        <w:b/>
        <w:sz w:val="18"/>
        <w:szCs w:val="18"/>
      </w:rPr>
      <w:instrText xml:space="preserve"> PAGE </w:instrText>
    </w:r>
    <w:r w:rsidR="00A55DBC" w:rsidRPr="00880670">
      <w:rPr>
        <w:rFonts w:ascii="Calibri" w:hAnsi="Calibri"/>
        <w:b/>
        <w:sz w:val="18"/>
        <w:szCs w:val="18"/>
      </w:rPr>
      <w:fldChar w:fldCharType="separate"/>
    </w:r>
    <w:r w:rsidR="008E309D">
      <w:rPr>
        <w:rFonts w:ascii="Calibri" w:hAnsi="Calibri"/>
        <w:b/>
        <w:noProof/>
        <w:sz w:val="18"/>
        <w:szCs w:val="18"/>
      </w:rPr>
      <w:t>4</w:t>
    </w:r>
    <w:r w:rsidR="00A55DBC" w:rsidRPr="00880670">
      <w:rPr>
        <w:rFonts w:ascii="Calibri" w:hAnsi="Calibri"/>
        <w:b/>
        <w:sz w:val="18"/>
        <w:szCs w:val="18"/>
      </w:rPr>
      <w:fldChar w:fldCharType="end"/>
    </w:r>
    <w:r w:rsidRPr="00880670">
      <w:rPr>
        <w:rFonts w:ascii="Calibri" w:hAnsi="Calibri"/>
        <w:sz w:val="18"/>
        <w:szCs w:val="18"/>
      </w:rPr>
      <w:t xml:space="preserve"> of </w:t>
    </w:r>
    <w:r w:rsidR="00A55DBC" w:rsidRPr="00880670">
      <w:rPr>
        <w:rFonts w:ascii="Calibri" w:hAnsi="Calibri"/>
        <w:b/>
        <w:sz w:val="18"/>
        <w:szCs w:val="18"/>
      </w:rPr>
      <w:fldChar w:fldCharType="begin"/>
    </w:r>
    <w:r w:rsidRPr="00880670">
      <w:rPr>
        <w:rFonts w:ascii="Calibri" w:hAnsi="Calibri"/>
        <w:b/>
        <w:sz w:val="18"/>
        <w:szCs w:val="18"/>
      </w:rPr>
      <w:instrText xml:space="preserve"> NUMPAGES  </w:instrText>
    </w:r>
    <w:r w:rsidR="00A55DBC" w:rsidRPr="00880670">
      <w:rPr>
        <w:rFonts w:ascii="Calibri" w:hAnsi="Calibri"/>
        <w:b/>
        <w:sz w:val="18"/>
        <w:szCs w:val="18"/>
      </w:rPr>
      <w:fldChar w:fldCharType="separate"/>
    </w:r>
    <w:r w:rsidR="008E309D">
      <w:rPr>
        <w:rFonts w:ascii="Calibri" w:hAnsi="Calibri"/>
        <w:b/>
        <w:noProof/>
        <w:sz w:val="18"/>
        <w:szCs w:val="18"/>
      </w:rPr>
      <w:t>4</w:t>
    </w:r>
    <w:r w:rsidR="00A55DBC" w:rsidRPr="00880670">
      <w:rPr>
        <w:rFonts w:ascii="Calibri" w:hAnsi="Calibri"/>
        <w:b/>
        <w:sz w:val="18"/>
        <w:szCs w:val="18"/>
      </w:rPr>
      <w:fldChar w:fldCharType="end"/>
    </w:r>
  </w:p>
  <w:p w:rsidR="00D72A69" w:rsidRPr="00880670" w:rsidRDefault="000A60CD" w:rsidP="00942483">
    <w:pPr>
      <w:pStyle w:val="Footer"/>
      <w:rPr>
        <w:rFonts w:ascii="Calibri" w:hAnsi="Calibri"/>
        <w:sz w:val="18"/>
        <w:szCs w:val="18"/>
      </w:rPr>
    </w:pPr>
    <w:r>
      <w:rPr>
        <w:rFonts w:ascii="Calibri" w:hAnsi="Calibri"/>
        <w:sz w:val="18"/>
        <w:szCs w:val="18"/>
      </w:rPr>
      <w:t xml:space="preserve">Job Description </w:t>
    </w:r>
    <w:r w:rsidR="00640E52">
      <w:rPr>
        <w:rFonts w:ascii="Calibri" w:hAnsi="Calibri"/>
        <w:sz w:val="18"/>
        <w:szCs w:val="18"/>
      </w:rPr>
      <w:t xml:space="preserve">Head of </w:t>
    </w:r>
    <w:r w:rsidR="00FF75E5">
      <w:rPr>
        <w:rFonts w:ascii="Calibri" w:hAnsi="Calibri"/>
        <w:sz w:val="18"/>
        <w:szCs w:val="18"/>
      </w:rPr>
      <w:t>Nature Recovery (North/South)</w:t>
    </w:r>
  </w:p>
  <w:p w:rsidR="00D72A69" w:rsidRDefault="00D72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50" w:rsidRDefault="00646F50">
      <w:r>
        <w:separator/>
      </w:r>
    </w:p>
  </w:footnote>
  <w:footnote w:type="continuationSeparator" w:id="0">
    <w:p w:rsidR="00646F50" w:rsidRDefault="00646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69" w:rsidRPr="00880670" w:rsidRDefault="00D72A69">
    <w:pPr>
      <w:pStyle w:val="Header"/>
      <w:tabs>
        <w:tab w:val="clear" w:pos="8306"/>
        <w:tab w:val="right" w:pos="10490"/>
      </w:tabs>
      <w:rPr>
        <w:rFonts w:ascii="Calibri" w:hAnsi="Calibri"/>
        <w:b/>
        <w:sz w:val="36"/>
        <w:szCs w:val="36"/>
      </w:rPr>
    </w:pPr>
    <w:r>
      <w:rPr>
        <w:rFonts w:ascii="Tahoma" w:hAnsi="Tahoma"/>
        <w:b/>
      </w:rPr>
      <w:tab/>
    </w:r>
    <w:r>
      <w:rPr>
        <w:rFonts w:ascii="Tahoma" w:hAnsi="Tahoma"/>
        <w:b/>
      </w:rPr>
      <w:tab/>
    </w:r>
    <w:r w:rsidR="009D1D4A">
      <w:rPr>
        <w:rFonts w:ascii="Tahoma" w:hAnsi="Tahoma"/>
        <w:b/>
        <w:noProof/>
        <w:lang w:eastAsia="en-GB"/>
      </w:rPr>
      <w:drawing>
        <wp:inline distT="0" distB="0" distL="0" distR="0">
          <wp:extent cx="3253105" cy="727075"/>
          <wp:effectExtent l="0" t="0" r="4445" b="0"/>
          <wp:docPr id="1" name="Picture 1" descr="Nottslogo-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logo-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727075"/>
                  </a:xfrm>
                  <a:prstGeom prst="rect">
                    <a:avLst/>
                  </a:prstGeom>
                  <a:noFill/>
                  <a:ln>
                    <a:noFill/>
                  </a:ln>
                </pic:spPr>
              </pic:pic>
            </a:graphicData>
          </a:graphic>
        </wp:inline>
      </w:drawing>
    </w:r>
    <w:r>
      <w:rPr>
        <w:rFonts w:ascii="Tahoma" w:hAnsi="Tahoma"/>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39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886A87"/>
    <w:multiLevelType w:val="hybridMultilevel"/>
    <w:tmpl w:val="23F263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D20613"/>
    <w:multiLevelType w:val="hybridMultilevel"/>
    <w:tmpl w:val="78AC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0C4C"/>
    <w:multiLevelType w:val="hybridMultilevel"/>
    <w:tmpl w:val="EA0C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302BD"/>
    <w:multiLevelType w:val="hybridMultilevel"/>
    <w:tmpl w:val="6E0C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05F80"/>
    <w:multiLevelType w:val="hybridMultilevel"/>
    <w:tmpl w:val="124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86E36"/>
    <w:multiLevelType w:val="hybridMultilevel"/>
    <w:tmpl w:val="8568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514AA"/>
    <w:multiLevelType w:val="hybridMultilevel"/>
    <w:tmpl w:val="DE76ED8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082F15"/>
    <w:multiLevelType w:val="hybridMultilevel"/>
    <w:tmpl w:val="CB2C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A7999"/>
    <w:multiLevelType w:val="hybridMultilevel"/>
    <w:tmpl w:val="DEBE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A5CC7"/>
    <w:multiLevelType w:val="hybridMultilevel"/>
    <w:tmpl w:val="2A905828"/>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3" w15:restartNumberingAfterBreak="0">
    <w:nsid w:val="28FD380A"/>
    <w:multiLevelType w:val="hybridMultilevel"/>
    <w:tmpl w:val="521426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15" w15:restartNumberingAfterBreak="0">
    <w:nsid w:val="33A44891"/>
    <w:multiLevelType w:val="hybridMultilevel"/>
    <w:tmpl w:val="1FE6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F03558"/>
    <w:multiLevelType w:val="hybridMultilevel"/>
    <w:tmpl w:val="3990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452EB"/>
    <w:multiLevelType w:val="hybridMultilevel"/>
    <w:tmpl w:val="8A80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C3E8A"/>
    <w:multiLevelType w:val="hybridMultilevel"/>
    <w:tmpl w:val="F5D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00A93"/>
    <w:multiLevelType w:val="hybridMultilevel"/>
    <w:tmpl w:val="D6D40B7C"/>
    <w:lvl w:ilvl="0" w:tplc="1FCC61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58CD"/>
    <w:multiLevelType w:val="hybridMultilevel"/>
    <w:tmpl w:val="AFD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92E92"/>
    <w:multiLevelType w:val="hybridMultilevel"/>
    <w:tmpl w:val="B75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C3F8A"/>
    <w:multiLevelType w:val="hybridMultilevel"/>
    <w:tmpl w:val="7646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5040A"/>
    <w:multiLevelType w:val="hybridMultilevel"/>
    <w:tmpl w:val="B156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A00F9"/>
    <w:multiLevelType w:val="hybridMultilevel"/>
    <w:tmpl w:val="1D8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D409E"/>
    <w:multiLevelType w:val="hybridMultilevel"/>
    <w:tmpl w:val="773A8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A035F1"/>
    <w:multiLevelType w:val="hybridMultilevel"/>
    <w:tmpl w:val="19AE95E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5A5C4C2A"/>
    <w:multiLevelType w:val="singleLevel"/>
    <w:tmpl w:val="E1785FD0"/>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DC23420"/>
    <w:multiLevelType w:val="hybridMultilevel"/>
    <w:tmpl w:val="FB9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B3903"/>
    <w:multiLevelType w:val="hybridMultilevel"/>
    <w:tmpl w:val="F012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74120"/>
    <w:multiLevelType w:val="hybridMultilevel"/>
    <w:tmpl w:val="76A6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9"/>
  </w:num>
  <w:num w:numId="6">
    <w:abstractNumId w:val="1"/>
  </w:num>
  <w:num w:numId="7">
    <w:abstractNumId w:val="2"/>
  </w:num>
  <w:num w:numId="8">
    <w:abstractNumId w:val="21"/>
  </w:num>
  <w:num w:numId="9">
    <w:abstractNumId w:val="16"/>
  </w:num>
  <w:num w:numId="10">
    <w:abstractNumId w:val="8"/>
  </w:num>
  <w:num w:numId="11">
    <w:abstractNumId w:val="25"/>
  </w:num>
  <w:num w:numId="12">
    <w:abstractNumId w:val="4"/>
  </w:num>
  <w:num w:numId="13">
    <w:abstractNumId w:val="6"/>
  </w:num>
  <w:num w:numId="14">
    <w:abstractNumId w:val="5"/>
  </w:num>
  <w:num w:numId="15">
    <w:abstractNumId w:val="22"/>
  </w:num>
  <w:num w:numId="16">
    <w:abstractNumId w:val="17"/>
  </w:num>
  <w:num w:numId="17">
    <w:abstractNumId w:val="24"/>
  </w:num>
  <w:num w:numId="18">
    <w:abstractNumId w:val="3"/>
  </w:num>
  <w:num w:numId="19">
    <w:abstractNumId w:val="30"/>
  </w:num>
  <w:num w:numId="20">
    <w:abstractNumId w:val="23"/>
  </w:num>
  <w:num w:numId="21">
    <w:abstractNumId w:val="28"/>
  </w:num>
  <w:num w:numId="22">
    <w:abstractNumId w:val="29"/>
  </w:num>
  <w:num w:numId="23">
    <w:abstractNumId w:val="26"/>
  </w:num>
  <w:num w:numId="24">
    <w:abstractNumId w:val="15"/>
  </w:num>
  <w:num w:numId="25">
    <w:abstractNumId w:val="7"/>
  </w:num>
  <w:num w:numId="26">
    <w:abstractNumId w:val="20"/>
  </w:num>
  <w:num w:numId="27">
    <w:abstractNumId w:val="18"/>
  </w:num>
  <w:num w:numId="28">
    <w:abstractNumId w:val="10"/>
  </w:num>
  <w:num w:numId="29">
    <w:abstractNumId w:val="11"/>
  </w:num>
  <w:num w:numId="30">
    <w:abstractNumId w:val="27"/>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3"/>
    <w:rsid w:val="00026E05"/>
    <w:rsid w:val="0003762E"/>
    <w:rsid w:val="000437EC"/>
    <w:rsid w:val="0005086F"/>
    <w:rsid w:val="00054CAD"/>
    <w:rsid w:val="000A60CD"/>
    <w:rsid w:val="000A6D54"/>
    <w:rsid w:val="000A6E70"/>
    <w:rsid w:val="000C32C1"/>
    <w:rsid w:val="000E3395"/>
    <w:rsid w:val="00114982"/>
    <w:rsid w:val="001572EA"/>
    <w:rsid w:val="00172D3C"/>
    <w:rsid w:val="001764DA"/>
    <w:rsid w:val="0018603A"/>
    <w:rsid w:val="001A4552"/>
    <w:rsid w:val="001A485F"/>
    <w:rsid w:val="001B0057"/>
    <w:rsid w:val="001B2968"/>
    <w:rsid w:val="001C005D"/>
    <w:rsid w:val="001C32C5"/>
    <w:rsid w:val="001D51D5"/>
    <w:rsid w:val="001E14A0"/>
    <w:rsid w:val="001E25C2"/>
    <w:rsid w:val="001E4A70"/>
    <w:rsid w:val="001F33F6"/>
    <w:rsid w:val="00212680"/>
    <w:rsid w:val="00213169"/>
    <w:rsid w:val="002375E2"/>
    <w:rsid w:val="002548F2"/>
    <w:rsid w:val="00264C84"/>
    <w:rsid w:val="00265A72"/>
    <w:rsid w:val="00272AAD"/>
    <w:rsid w:val="00284EBE"/>
    <w:rsid w:val="00293084"/>
    <w:rsid w:val="002B7C3E"/>
    <w:rsid w:val="002F254E"/>
    <w:rsid w:val="002F623E"/>
    <w:rsid w:val="00342854"/>
    <w:rsid w:val="0035184F"/>
    <w:rsid w:val="00353A95"/>
    <w:rsid w:val="00355079"/>
    <w:rsid w:val="00384417"/>
    <w:rsid w:val="00387876"/>
    <w:rsid w:val="003B0E07"/>
    <w:rsid w:val="003B60FF"/>
    <w:rsid w:val="003D2051"/>
    <w:rsid w:val="003F58FF"/>
    <w:rsid w:val="00402327"/>
    <w:rsid w:val="00403246"/>
    <w:rsid w:val="00422CC8"/>
    <w:rsid w:val="00442F59"/>
    <w:rsid w:val="00446E8F"/>
    <w:rsid w:val="00452352"/>
    <w:rsid w:val="00452DB3"/>
    <w:rsid w:val="00473252"/>
    <w:rsid w:val="004732C4"/>
    <w:rsid w:val="004843E2"/>
    <w:rsid w:val="004906CE"/>
    <w:rsid w:val="004A40BF"/>
    <w:rsid w:val="004A6A2E"/>
    <w:rsid w:val="004C514F"/>
    <w:rsid w:val="004D1B9F"/>
    <w:rsid w:val="0050769A"/>
    <w:rsid w:val="00510983"/>
    <w:rsid w:val="00510BC8"/>
    <w:rsid w:val="00512CE8"/>
    <w:rsid w:val="00546033"/>
    <w:rsid w:val="00546B45"/>
    <w:rsid w:val="00570831"/>
    <w:rsid w:val="00591E1A"/>
    <w:rsid w:val="005C641D"/>
    <w:rsid w:val="005C74FE"/>
    <w:rsid w:val="005D096F"/>
    <w:rsid w:val="005D1564"/>
    <w:rsid w:val="005D7F21"/>
    <w:rsid w:val="005E50DE"/>
    <w:rsid w:val="005F2468"/>
    <w:rsid w:val="005F4D7D"/>
    <w:rsid w:val="006336FD"/>
    <w:rsid w:val="00640E52"/>
    <w:rsid w:val="00646F50"/>
    <w:rsid w:val="00653AF0"/>
    <w:rsid w:val="006564D6"/>
    <w:rsid w:val="00660D1D"/>
    <w:rsid w:val="006713FD"/>
    <w:rsid w:val="00686CCF"/>
    <w:rsid w:val="006A5885"/>
    <w:rsid w:val="006D6302"/>
    <w:rsid w:val="006D69E8"/>
    <w:rsid w:val="006E05B0"/>
    <w:rsid w:val="006F0653"/>
    <w:rsid w:val="0070174C"/>
    <w:rsid w:val="00714900"/>
    <w:rsid w:val="00715C4A"/>
    <w:rsid w:val="00735944"/>
    <w:rsid w:val="00743DA1"/>
    <w:rsid w:val="00752D3E"/>
    <w:rsid w:val="00766033"/>
    <w:rsid w:val="00783042"/>
    <w:rsid w:val="0079582C"/>
    <w:rsid w:val="007A685B"/>
    <w:rsid w:val="007B3306"/>
    <w:rsid w:val="007C12E7"/>
    <w:rsid w:val="007C1A89"/>
    <w:rsid w:val="007C3C0A"/>
    <w:rsid w:val="007D0939"/>
    <w:rsid w:val="007E6708"/>
    <w:rsid w:val="00824CD9"/>
    <w:rsid w:val="00830D38"/>
    <w:rsid w:val="00837C3A"/>
    <w:rsid w:val="00846B97"/>
    <w:rsid w:val="00880670"/>
    <w:rsid w:val="00884B96"/>
    <w:rsid w:val="008853EF"/>
    <w:rsid w:val="00885D1C"/>
    <w:rsid w:val="00886D70"/>
    <w:rsid w:val="008875A2"/>
    <w:rsid w:val="00887C9B"/>
    <w:rsid w:val="00891CB2"/>
    <w:rsid w:val="008B08F5"/>
    <w:rsid w:val="008C52B7"/>
    <w:rsid w:val="008D10EA"/>
    <w:rsid w:val="008E309D"/>
    <w:rsid w:val="00901E92"/>
    <w:rsid w:val="009071C7"/>
    <w:rsid w:val="0091774E"/>
    <w:rsid w:val="00917B6A"/>
    <w:rsid w:val="00920B47"/>
    <w:rsid w:val="00940575"/>
    <w:rsid w:val="00942483"/>
    <w:rsid w:val="009434CE"/>
    <w:rsid w:val="009532B5"/>
    <w:rsid w:val="00957F86"/>
    <w:rsid w:val="00965B51"/>
    <w:rsid w:val="00975E7C"/>
    <w:rsid w:val="00987D80"/>
    <w:rsid w:val="0099505A"/>
    <w:rsid w:val="009D1D4A"/>
    <w:rsid w:val="009F37D9"/>
    <w:rsid w:val="009F4E7B"/>
    <w:rsid w:val="00A00FB5"/>
    <w:rsid w:val="00A02BA5"/>
    <w:rsid w:val="00A04A97"/>
    <w:rsid w:val="00A10DA8"/>
    <w:rsid w:val="00A11727"/>
    <w:rsid w:val="00A12792"/>
    <w:rsid w:val="00A14B31"/>
    <w:rsid w:val="00A2232C"/>
    <w:rsid w:val="00A26766"/>
    <w:rsid w:val="00A31C61"/>
    <w:rsid w:val="00A501A5"/>
    <w:rsid w:val="00A550A4"/>
    <w:rsid w:val="00A55DBC"/>
    <w:rsid w:val="00A62789"/>
    <w:rsid w:val="00A71F41"/>
    <w:rsid w:val="00A9285D"/>
    <w:rsid w:val="00A96756"/>
    <w:rsid w:val="00AB2220"/>
    <w:rsid w:val="00AB6F4D"/>
    <w:rsid w:val="00AE146A"/>
    <w:rsid w:val="00AE3792"/>
    <w:rsid w:val="00AE3FB0"/>
    <w:rsid w:val="00AE4A0C"/>
    <w:rsid w:val="00AF646E"/>
    <w:rsid w:val="00AF7508"/>
    <w:rsid w:val="00AF75DE"/>
    <w:rsid w:val="00B03AED"/>
    <w:rsid w:val="00B23EA1"/>
    <w:rsid w:val="00B27D33"/>
    <w:rsid w:val="00B34C74"/>
    <w:rsid w:val="00B444D8"/>
    <w:rsid w:val="00B45CC3"/>
    <w:rsid w:val="00B56486"/>
    <w:rsid w:val="00B62638"/>
    <w:rsid w:val="00B632C8"/>
    <w:rsid w:val="00B6680A"/>
    <w:rsid w:val="00B7102D"/>
    <w:rsid w:val="00B841F5"/>
    <w:rsid w:val="00B90C8D"/>
    <w:rsid w:val="00B974DB"/>
    <w:rsid w:val="00BB4D67"/>
    <w:rsid w:val="00BC332D"/>
    <w:rsid w:val="00BE60B2"/>
    <w:rsid w:val="00C10334"/>
    <w:rsid w:val="00C21AAD"/>
    <w:rsid w:val="00C3488F"/>
    <w:rsid w:val="00C350C0"/>
    <w:rsid w:val="00C35BED"/>
    <w:rsid w:val="00C3748E"/>
    <w:rsid w:val="00C649A3"/>
    <w:rsid w:val="00CA2C51"/>
    <w:rsid w:val="00CB71E7"/>
    <w:rsid w:val="00CC1525"/>
    <w:rsid w:val="00CD00E8"/>
    <w:rsid w:val="00CF7354"/>
    <w:rsid w:val="00D0699F"/>
    <w:rsid w:val="00D509D5"/>
    <w:rsid w:val="00D72A69"/>
    <w:rsid w:val="00D76D20"/>
    <w:rsid w:val="00D841F4"/>
    <w:rsid w:val="00DA27D1"/>
    <w:rsid w:val="00DB7FD7"/>
    <w:rsid w:val="00DD047D"/>
    <w:rsid w:val="00DE09FF"/>
    <w:rsid w:val="00DE33EA"/>
    <w:rsid w:val="00DE777F"/>
    <w:rsid w:val="00E04DEB"/>
    <w:rsid w:val="00E13C3B"/>
    <w:rsid w:val="00E34B3A"/>
    <w:rsid w:val="00E44950"/>
    <w:rsid w:val="00E525B8"/>
    <w:rsid w:val="00E604C2"/>
    <w:rsid w:val="00E73C35"/>
    <w:rsid w:val="00EB6B2E"/>
    <w:rsid w:val="00EC30E3"/>
    <w:rsid w:val="00EC44DE"/>
    <w:rsid w:val="00ED19CE"/>
    <w:rsid w:val="00ED7847"/>
    <w:rsid w:val="00EF0DBE"/>
    <w:rsid w:val="00F06EE0"/>
    <w:rsid w:val="00F35677"/>
    <w:rsid w:val="00F41A64"/>
    <w:rsid w:val="00F55B19"/>
    <w:rsid w:val="00F5661F"/>
    <w:rsid w:val="00F575E2"/>
    <w:rsid w:val="00F67061"/>
    <w:rsid w:val="00F8096D"/>
    <w:rsid w:val="00F84BE5"/>
    <w:rsid w:val="00F95751"/>
    <w:rsid w:val="00FA5073"/>
    <w:rsid w:val="00FC1301"/>
    <w:rsid w:val="00FD3E0B"/>
    <w:rsid w:val="00FE5183"/>
    <w:rsid w:val="00FF5669"/>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E3451C7-C733-4E80-AD31-8E7ECC1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uiPriority w:val="34"/>
    <w:qFormat/>
    <w:rsid w:val="00FC1301"/>
    <w:pPr>
      <w:ind w:left="720"/>
      <w:contextualSpacing/>
    </w:pPr>
  </w:style>
  <w:style w:type="character" w:styleId="CommentReference">
    <w:name w:val="annotation reference"/>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rPr>
      <w:sz w:val="20"/>
    </w:rPr>
  </w:style>
  <w:style w:type="character" w:customStyle="1" w:styleId="CommentTextChar">
    <w:name w:val="Comment Text Char"/>
    <w:link w:val="CommentText"/>
    <w:uiPriority w:val="99"/>
    <w:semiHidden/>
    <w:rsid w:val="00E73C35"/>
    <w:rPr>
      <w:lang w:eastAsia="en-US"/>
    </w:rPr>
  </w:style>
  <w:style w:type="paragraph" w:styleId="CommentSubject">
    <w:name w:val="annotation subject"/>
    <w:basedOn w:val="CommentText"/>
    <w:next w:val="CommentText"/>
    <w:link w:val="CommentSubjectChar"/>
    <w:uiPriority w:val="99"/>
    <w:semiHidden/>
    <w:unhideWhenUsed/>
    <w:rsid w:val="00E73C35"/>
    <w:rPr>
      <w:b/>
      <w:bCs/>
    </w:rPr>
  </w:style>
  <w:style w:type="character" w:customStyle="1" w:styleId="CommentSubjectChar">
    <w:name w:val="Comment Subject Char"/>
    <w:link w:val="CommentSubject"/>
    <w:uiPriority w:val="99"/>
    <w:semiHidden/>
    <w:rsid w:val="00E73C35"/>
    <w:rPr>
      <w:b/>
      <w:bCs/>
      <w:lang w:eastAsia="en-US"/>
    </w:rPr>
  </w:style>
  <w:style w:type="table" w:customStyle="1" w:styleId="TableGrid1">
    <w:name w:val="Table Grid1"/>
    <w:basedOn w:val="TableNormal"/>
    <w:next w:val="TableGrid"/>
    <w:rsid w:val="00570831"/>
    <w:pPr>
      <w:widowControl w:val="0"/>
      <w:numPr>
        <w:numId w:val="6"/>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949">
      <w:bodyDiv w:val="1"/>
      <w:marLeft w:val="0"/>
      <w:marRight w:val="0"/>
      <w:marTop w:val="0"/>
      <w:marBottom w:val="0"/>
      <w:divBdr>
        <w:top w:val="none" w:sz="0" w:space="0" w:color="auto"/>
        <w:left w:val="none" w:sz="0" w:space="0" w:color="auto"/>
        <w:bottom w:val="none" w:sz="0" w:space="0" w:color="auto"/>
        <w:right w:val="none" w:sz="0" w:space="0" w:color="auto"/>
      </w:divBdr>
    </w:div>
    <w:div w:id="1654873463">
      <w:bodyDiv w:val="1"/>
      <w:marLeft w:val="0"/>
      <w:marRight w:val="0"/>
      <w:marTop w:val="0"/>
      <w:marBottom w:val="0"/>
      <w:divBdr>
        <w:top w:val="none" w:sz="0" w:space="0" w:color="auto"/>
        <w:left w:val="none" w:sz="0" w:space="0" w:color="auto"/>
        <w:bottom w:val="none" w:sz="0" w:space="0" w:color="auto"/>
        <w:right w:val="none" w:sz="0" w:space="0" w:color="auto"/>
      </w:divBdr>
    </w:div>
    <w:div w:id="16831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81E3-6FB9-4690-887D-922AE17C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3.xml><?xml version="1.0" encoding="utf-8"?>
<ds:datastoreItem xmlns:ds="http://schemas.openxmlformats.org/officeDocument/2006/customXml" ds:itemID="{BBF7426D-D683-45FA-B889-76771808B147}">
  <ds:schemaRefs>
    <ds:schemaRef ds:uri="http://schemas.microsoft.com/office/2006/metadata/properties"/>
    <ds:schemaRef ds:uri="74dafe83-0e5c-4ae7-b5cb-dcbce4eeea45"/>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21D2B34F-C9DE-41AD-B05B-5474CCF1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Avon Wildlife Trust</dc:creator>
  <cp:lastModifiedBy>Alex Rogers</cp:lastModifiedBy>
  <cp:revision>2</cp:revision>
  <cp:lastPrinted>2019-10-15T11:12:00Z</cp:lastPrinted>
  <dcterms:created xsi:type="dcterms:W3CDTF">2020-02-07T11:51:00Z</dcterms:created>
  <dcterms:modified xsi:type="dcterms:W3CDTF">2020-02-07T11:51:00Z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0x01010024362E7958A9024AB88BE560CE0199430063F307DD6C12CB44B50E9C5AB2F68C3C</vt:lpwstr>
  </property>
</Properties>
</file>